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3A" w:rsidRPr="005A603C" w:rsidRDefault="00AA057B" w:rsidP="00AA057B">
      <w:pPr>
        <w:tabs>
          <w:tab w:val="left" w:pos="9150"/>
        </w:tabs>
        <w:rPr>
          <w:b/>
          <w:sz w:val="24"/>
          <w:szCs w:val="24"/>
        </w:rPr>
      </w:pPr>
      <w:bookmarkStart w:id="0" w:name="_GoBack"/>
      <w:bookmarkEnd w:id="0"/>
      <w:r>
        <w:rPr>
          <w:lang w:val="en-US"/>
        </w:rPr>
        <w:tab/>
      </w:r>
    </w:p>
    <w:p w:rsidR="001D7E3A" w:rsidRDefault="001D7E3A" w:rsidP="00E4549B">
      <w:pPr>
        <w:rPr>
          <w:lang w:val="en-US"/>
        </w:rPr>
      </w:pPr>
    </w:p>
    <w:p w:rsidR="001D7E3A" w:rsidRPr="0030323B" w:rsidRDefault="001D7E3A" w:rsidP="00E4549B">
      <w:pPr>
        <w:rPr>
          <w:lang w:val="en-US"/>
        </w:rPr>
      </w:pPr>
    </w:p>
    <w:p w:rsidR="001D7E3A" w:rsidRPr="006E7E6A" w:rsidRDefault="002A069C" w:rsidP="00E4549B">
      <w:r>
        <w:rPr>
          <w:noProof/>
        </w:rPr>
        <w:drawing>
          <wp:anchor distT="0" distB="0" distL="114935" distR="114935" simplePos="0" relativeHeight="251657728" behindDoc="1" locked="0" layoutInCell="1" allowOverlap="1">
            <wp:simplePos x="0" y="0"/>
            <wp:positionH relativeFrom="page">
              <wp:posOffset>3577590</wp:posOffset>
            </wp:positionH>
            <wp:positionV relativeFrom="page">
              <wp:posOffset>342265</wp:posOffset>
            </wp:positionV>
            <wp:extent cx="846455" cy="1028700"/>
            <wp:effectExtent l="0" t="0" r="0" b="0"/>
            <wp:wrapNone/>
            <wp:docPr id="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pic:spPr>
                </pic:pic>
              </a:graphicData>
            </a:graphic>
            <wp14:sizeRelH relativeFrom="page">
              <wp14:pctWidth>0</wp14:pctWidth>
            </wp14:sizeRelH>
            <wp14:sizeRelV relativeFrom="page">
              <wp14:pctHeight>0</wp14:pctHeight>
            </wp14:sizeRelV>
          </wp:anchor>
        </w:drawing>
      </w:r>
    </w:p>
    <w:p w:rsidR="001D7E3A" w:rsidRPr="006E7E6A" w:rsidRDefault="001D7E3A">
      <w:pPr>
        <w:pStyle w:val="Normal1"/>
        <w:jc w:val="center"/>
        <w:rPr>
          <w:b/>
          <w:bCs/>
          <w:sz w:val="14"/>
          <w:szCs w:val="14"/>
        </w:rPr>
      </w:pPr>
    </w:p>
    <w:p w:rsidR="001D7E3A" w:rsidRPr="00FD51F6" w:rsidRDefault="001D7E3A">
      <w:pPr>
        <w:pStyle w:val="Normal1"/>
        <w:jc w:val="center"/>
        <w:rPr>
          <w:b/>
          <w:bCs/>
          <w:sz w:val="14"/>
          <w:szCs w:val="14"/>
        </w:rPr>
      </w:pPr>
    </w:p>
    <w:p w:rsidR="001D7E3A" w:rsidRPr="00871971" w:rsidRDefault="001D7E3A" w:rsidP="00E4549B">
      <w:pPr>
        <w:pStyle w:val="Normal1"/>
        <w:jc w:val="center"/>
        <w:outlineLvl w:val="0"/>
        <w:rPr>
          <w:b/>
          <w:bCs/>
          <w:sz w:val="40"/>
          <w:szCs w:val="40"/>
        </w:rPr>
      </w:pPr>
      <w:r w:rsidRPr="00871971">
        <w:rPr>
          <w:b/>
          <w:bCs/>
          <w:sz w:val="40"/>
          <w:szCs w:val="40"/>
        </w:rPr>
        <w:t>Собрание представителей</w:t>
      </w:r>
    </w:p>
    <w:p w:rsidR="001D7E3A" w:rsidRPr="00871971" w:rsidRDefault="001D7E3A" w:rsidP="00E4549B">
      <w:pPr>
        <w:pStyle w:val="Normal1"/>
        <w:jc w:val="center"/>
        <w:outlineLvl w:val="0"/>
        <w:rPr>
          <w:b/>
          <w:bCs/>
          <w:sz w:val="22"/>
          <w:szCs w:val="22"/>
        </w:rPr>
      </w:pPr>
      <w:r w:rsidRPr="00871971">
        <w:rPr>
          <w:b/>
          <w:bCs/>
          <w:sz w:val="22"/>
          <w:szCs w:val="22"/>
        </w:rPr>
        <w:t>закрытого административно-территориального образования города Заречного Пензенской области</w:t>
      </w:r>
    </w:p>
    <w:tbl>
      <w:tblPr>
        <w:tblW w:w="0" w:type="auto"/>
        <w:tblLayout w:type="fixed"/>
        <w:tblCellMar>
          <w:left w:w="71" w:type="dxa"/>
          <w:right w:w="71" w:type="dxa"/>
        </w:tblCellMar>
        <w:tblLook w:val="0000" w:firstRow="0" w:lastRow="0" w:firstColumn="0" w:lastColumn="0" w:noHBand="0" w:noVBand="0"/>
      </w:tblPr>
      <w:tblGrid>
        <w:gridCol w:w="10260"/>
      </w:tblGrid>
      <w:tr w:rsidR="001D7E3A">
        <w:tc>
          <w:tcPr>
            <w:tcW w:w="10260" w:type="dxa"/>
            <w:tcBorders>
              <w:top w:val="double" w:sz="12" w:space="0" w:color="auto"/>
            </w:tcBorders>
          </w:tcPr>
          <w:p w:rsidR="001D7E3A" w:rsidRDefault="001D7E3A">
            <w:pPr>
              <w:pStyle w:val="Normal1"/>
            </w:pPr>
            <w:r>
              <w:tab/>
            </w:r>
            <w:r>
              <w:tab/>
            </w:r>
            <w:r>
              <w:tab/>
            </w:r>
            <w:r>
              <w:tab/>
            </w:r>
          </w:p>
        </w:tc>
      </w:tr>
    </w:tbl>
    <w:p w:rsidR="001D7E3A" w:rsidRPr="001768C4" w:rsidRDefault="001D7E3A" w:rsidP="00E86EE4">
      <w:pPr>
        <w:pStyle w:val="Normal1"/>
        <w:rPr>
          <w:b/>
          <w:bCs/>
          <w:sz w:val="32"/>
          <w:szCs w:val="32"/>
        </w:rPr>
      </w:pPr>
      <w:r>
        <w:rPr>
          <w:b/>
          <w:bCs/>
          <w:sz w:val="32"/>
          <w:szCs w:val="32"/>
        </w:rPr>
        <w:t xml:space="preserve">                                                    РЕШЕНИЕ</w:t>
      </w:r>
    </w:p>
    <w:p w:rsidR="001D7E3A" w:rsidRDefault="001D7E3A" w:rsidP="00871971">
      <w:pPr>
        <w:jc w:val="both"/>
        <w:rPr>
          <w:sz w:val="26"/>
          <w:szCs w:val="26"/>
        </w:rPr>
      </w:pPr>
    </w:p>
    <w:p w:rsidR="002C22D0" w:rsidRDefault="002C22D0" w:rsidP="002C22D0">
      <w:pPr>
        <w:rPr>
          <w:sz w:val="26"/>
          <w:u w:val="single"/>
        </w:rPr>
      </w:pPr>
      <w:r>
        <w:rPr>
          <w:sz w:val="26"/>
        </w:rPr>
        <w:t>«</w:t>
      </w:r>
      <w:r>
        <w:rPr>
          <w:sz w:val="26"/>
          <w:u w:val="single"/>
        </w:rPr>
        <w:t xml:space="preserve"> 20 </w:t>
      </w:r>
      <w:r>
        <w:rPr>
          <w:sz w:val="26"/>
        </w:rPr>
        <w:t>»</w:t>
      </w:r>
      <w:r>
        <w:rPr>
          <w:sz w:val="26"/>
          <w:u w:val="single"/>
        </w:rPr>
        <w:t xml:space="preserve">      03        </w:t>
      </w:r>
      <w:r>
        <w:rPr>
          <w:sz w:val="26"/>
        </w:rPr>
        <w:t xml:space="preserve"> 2025                                                                                                            №</w:t>
      </w:r>
      <w:r>
        <w:rPr>
          <w:sz w:val="26"/>
          <w:u w:val="single"/>
        </w:rPr>
        <w:t xml:space="preserve">  62</w:t>
      </w:r>
    </w:p>
    <w:p w:rsidR="001D7E3A" w:rsidRDefault="001D7E3A" w:rsidP="00871971">
      <w:pPr>
        <w:jc w:val="both"/>
        <w:rPr>
          <w:sz w:val="26"/>
          <w:szCs w:val="26"/>
        </w:rPr>
      </w:pPr>
    </w:p>
    <w:p w:rsidR="005A603C" w:rsidRPr="005958E2" w:rsidRDefault="005A603C" w:rsidP="005A603C">
      <w:pPr>
        <w:jc w:val="center"/>
        <w:rPr>
          <w:sz w:val="25"/>
          <w:szCs w:val="25"/>
        </w:rPr>
      </w:pPr>
      <w:r w:rsidRPr="005958E2">
        <w:rPr>
          <w:sz w:val="25"/>
          <w:szCs w:val="25"/>
        </w:rPr>
        <w:t xml:space="preserve">О внесении изменений в Положение о муниципальном земельном контроле </w:t>
      </w:r>
    </w:p>
    <w:p w:rsidR="005A603C" w:rsidRPr="005958E2" w:rsidRDefault="005A603C" w:rsidP="005A603C">
      <w:pPr>
        <w:jc w:val="center"/>
        <w:rPr>
          <w:sz w:val="25"/>
          <w:szCs w:val="25"/>
        </w:rPr>
      </w:pPr>
      <w:r w:rsidRPr="005958E2">
        <w:rPr>
          <w:sz w:val="25"/>
          <w:szCs w:val="25"/>
        </w:rPr>
        <w:t xml:space="preserve">на территории закрытого административно-территориального образования города Заречного Пензенской области, утвержденное решением Собрания представителей </w:t>
      </w:r>
    </w:p>
    <w:p w:rsidR="005A603C" w:rsidRPr="005958E2" w:rsidRDefault="005A603C" w:rsidP="005A603C">
      <w:pPr>
        <w:jc w:val="center"/>
        <w:rPr>
          <w:sz w:val="25"/>
          <w:szCs w:val="25"/>
        </w:rPr>
      </w:pPr>
      <w:r w:rsidRPr="005958E2">
        <w:rPr>
          <w:sz w:val="25"/>
          <w:szCs w:val="25"/>
        </w:rPr>
        <w:t>города Заречного Пензенской области от 25.11.2021 № 185</w:t>
      </w:r>
    </w:p>
    <w:p w:rsidR="005A603C" w:rsidRPr="005958E2" w:rsidRDefault="005A603C" w:rsidP="00871971">
      <w:pPr>
        <w:jc w:val="both"/>
        <w:rPr>
          <w:sz w:val="25"/>
          <w:szCs w:val="25"/>
        </w:rPr>
      </w:pPr>
    </w:p>
    <w:p w:rsidR="00CF4A36" w:rsidRPr="005958E2" w:rsidRDefault="00CF4A36" w:rsidP="00CF2794">
      <w:pPr>
        <w:autoSpaceDE w:val="0"/>
        <w:autoSpaceDN w:val="0"/>
        <w:adjustRightInd w:val="0"/>
        <w:ind w:firstLine="709"/>
        <w:jc w:val="both"/>
        <w:rPr>
          <w:sz w:val="25"/>
          <w:szCs w:val="25"/>
        </w:rPr>
      </w:pPr>
      <w:r w:rsidRPr="005958E2">
        <w:rPr>
          <w:sz w:val="25"/>
          <w:szCs w:val="25"/>
        </w:rPr>
        <w:t>В соответствии с</w:t>
      </w:r>
      <w:r w:rsidR="006A2895" w:rsidRPr="005958E2">
        <w:rPr>
          <w:sz w:val="25"/>
          <w:szCs w:val="25"/>
        </w:rPr>
        <w:t>о статьей 72 Земельного кодекса Российской Федерации,</w:t>
      </w:r>
      <w:r w:rsidRPr="005958E2">
        <w:rPr>
          <w:sz w:val="25"/>
          <w:szCs w:val="25"/>
        </w:rPr>
        <w:t xml:space="preserve"> Федеральным законом от 06.10.2003 № 131-ФЗ «Об общих принципах организации местного самоуправления в Российской Федерации», </w:t>
      </w:r>
      <w:r w:rsidR="006A2895" w:rsidRPr="005958E2">
        <w:rPr>
          <w:sz w:val="25"/>
          <w:szCs w:val="25"/>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sidRPr="005958E2">
        <w:rPr>
          <w:sz w:val="25"/>
          <w:szCs w:val="25"/>
        </w:rPr>
        <w:t>руководствуясь</w:t>
      </w:r>
      <w:r w:rsidR="00C2532B" w:rsidRPr="005958E2">
        <w:rPr>
          <w:sz w:val="25"/>
          <w:szCs w:val="25"/>
        </w:rPr>
        <w:t xml:space="preserve"> статьей 3 Федерального закона от 31.07.2020 № 248-ФЗ «О государственном контроле (надзоре) и муниципальном контроле в Российской Федерации»</w:t>
      </w:r>
      <w:r w:rsidRPr="005958E2">
        <w:rPr>
          <w:sz w:val="25"/>
          <w:szCs w:val="25"/>
        </w:rPr>
        <w:t>, статьей 4.2.1 Устава закрытого административно-территориального образования города Заречного Пензенской области,</w:t>
      </w:r>
    </w:p>
    <w:p w:rsidR="00CF4A36" w:rsidRPr="005958E2" w:rsidRDefault="00CF4A36" w:rsidP="00CF2794">
      <w:pPr>
        <w:autoSpaceDE w:val="0"/>
        <w:autoSpaceDN w:val="0"/>
        <w:adjustRightInd w:val="0"/>
        <w:ind w:firstLine="709"/>
        <w:jc w:val="both"/>
        <w:rPr>
          <w:sz w:val="25"/>
          <w:szCs w:val="25"/>
        </w:rPr>
      </w:pPr>
    </w:p>
    <w:p w:rsidR="00AD3E30" w:rsidRPr="005958E2" w:rsidRDefault="00CF4A36" w:rsidP="00CF2794">
      <w:pPr>
        <w:autoSpaceDE w:val="0"/>
        <w:autoSpaceDN w:val="0"/>
        <w:adjustRightInd w:val="0"/>
        <w:ind w:firstLine="709"/>
        <w:jc w:val="both"/>
        <w:rPr>
          <w:sz w:val="25"/>
          <w:szCs w:val="25"/>
        </w:rPr>
      </w:pPr>
      <w:r w:rsidRPr="005958E2">
        <w:rPr>
          <w:sz w:val="25"/>
          <w:szCs w:val="25"/>
        </w:rPr>
        <w:t>Собрание представителей РЕШИЛО:</w:t>
      </w:r>
    </w:p>
    <w:p w:rsidR="00AD3E30" w:rsidRPr="005958E2" w:rsidRDefault="00AD3E30" w:rsidP="00CF2794">
      <w:pPr>
        <w:autoSpaceDE w:val="0"/>
        <w:autoSpaceDN w:val="0"/>
        <w:adjustRightInd w:val="0"/>
        <w:ind w:firstLine="709"/>
        <w:jc w:val="both"/>
        <w:rPr>
          <w:sz w:val="25"/>
          <w:szCs w:val="25"/>
        </w:rPr>
      </w:pPr>
    </w:p>
    <w:p w:rsidR="00C2532B" w:rsidRPr="005958E2" w:rsidRDefault="00583685" w:rsidP="00CF2794">
      <w:pPr>
        <w:autoSpaceDE w:val="0"/>
        <w:autoSpaceDN w:val="0"/>
        <w:adjustRightInd w:val="0"/>
        <w:ind w:firstLine="709"/>
        <w:jc w:val="both"/>
        <w:rPr>
          <w:sz w:val="25"/>
          <w:szCs w:val="25"/>
        </w:rPr>
      </w:pPr>
      <w:r w:rsidRPr="005958E2">
        <w:rPr>
          <w:sz w:val="25"/>
          <w:szCs w:val="25"/>
        </w:rPr>
        <w:t>1. Внести изменения в Положение о муниципальном земельном контроле на территории закрытого административно-территориального образования города Заречного Пензенской области, утвержденное решением Собрания представителей г</w:t>
      </w:r>
      <w:r w:rsidR="001910D6" w:rsidRPr="005958E2">
        <w:rPr>
          <w:sz w:val="25"/>
          <w:szCs w:val="25"/>
        </w:rPr>
        <w:t>орода</w:t>
      </w:r>
      <w:r w:rsidRPr="005958E2">
        <w:rPr>
          <w:sz w:val="25"/>
          <w:szCs w:val="25"/>
        </w:rPr>
        <w:t xml:space="preserve"> Заречного Пензенс</w:t>
      </w:r>
      <w:r w:rsidR="00DF06C9" w:rsidRPr="005958E2">
        <w:rPr>
          <w:sz w:val="25"/>
          <w:szCs w:val="25"/>
        </w:rPr>
        <w:t>кой области от 25.11.2021 № 185</w:t>
      </w:r>
      <w:r w:rsidR="00921614" w:rsidRPr="005958E2">
        <w:rPr>
          <w:sz w:val="25"/>
          <w:szCs w:val="25"/>
        </w:rPr>
        <w:t xml:space="preserve"> (в ред.</w:t>
      </w:r>
      <w:r w:rsidR="006A2895" w:rsidRPr="005958E2">
        <w:rPr>
          <w:sz w:val="25"/>
          <w:szCs w:val="25"/>
        </w:rPr>
        <w:t xml:space="preserve"> от 29</w:t>
      </w:r>
      <w:r w:rsidR="00C2532B" w:rsidRPr="005958E2">
        <w:rPr>
          <w:sz w:val="25"/>
          <w:szCs w:val="25"/>
        </w:rPr>
        <w:t>.0</w:t>
      </w:r>
      <w:r w:rsidR="006A2895" w:rsidRPr="005958E2">
        <w:rPr>
          <w:sz w:val="25"/>
          <w:szCs w:val="25"/>
        </w:rPr>
        <w:t>8.2024</w:t>
      </w:r>
      <w:r w:rsidR="00C2532B" w:rsidRPr="005958E2">
        <w:rPr>
          <w:sz w:val="25"/>
          <w:szCs w:val="25"/>
        </w:rPr>
        <w:t xml:space="preserve"> № </w:t>
      </w:r>
      <w:r w:rsidR="006A2895" w:rsidRPr="005958E2">
        <w:rPr>
          <w:sz w:val="25"/>
          <w:szCs w:val="25"/>
        </w:rPr>
        <w:t>422</w:t>
      </w:r>
      <w:r w:rsidR="00DE75CA" w:rsidRPr="005958E2">
        <w:rPr>
          <w:sz w:val="25"/>
          <w:szCs w:val="25"/>
        </w:rPr>
        <w:t>), изложив</w:t>
      </w:r>
      <w:r w:rsidR="006A2895" w:rsidRPr="005958E2">
        <w:rPr>
          <w:sz w:val="25"/>
          <w:szCs w:val="25"/>
        </w:rPr>
        <w:t xml:space="preserve"> </w:t>
      </w:r>
      <w:r w:rsidR="00B15EA0" w:rsidRPr="005958E2">
        <w:rPr>
          <w:sz w:val="25"/>
          <w:szCs w:val="25"/>
        </w:rPr>
        <w:t xml:space="preserve">его </w:t>
      </w:r>
      <w:r w:rsidR="006A2895" w:rsidRPr="005958E2">
        <w:rPr>
          <w:sz w:val="25"/>
          <w:szCs w:val="25"/>
        </w:rPr>
        <w:t>в новой редакции (Приложение)</w:t>
      </w:r>
      <w:r w:rsidR="00B15EA0" w:rsidRPr="005958E2">
        <w:rPr>
          <w:sz w:val="25"/>
          <w:szCs w:val="25"/>
        </w:rPr>
        <w:t>.</w:t>
      </w:r>
    </w:p>
    <w:p w:rsidR="00DE75CA" w:rsidRPr="005958E2" w:rsidRDefault="00583685" w:rsidP="00CF2794">
      <w:pPr>
        <w:autoSpaceDE w:val="0"/>
        <w:autoSpaceDN w:val="0"/>
        <w:adjustRightInd w:val="0"/>
        <w:ind w:firstLine="709"/>
        <w:jc w:val="both"/>
        <w:rPr>
          <w:sz w:val="25"/>
          <w:szCs w:val="25"/>
        </w:rPr>
      </w:pPr>
      <w:r w:rsidRPr="005958E2">
        <w:rPr>
          <w:sz w:val="25"/>
          <w:szCs w:val="25"/>
        </w:rPr>
        <w:t>2. Настоящее решение вступает в силу на следующий день после его официального опубликования</w:t>
      </w:r>
      <w:r w:rsidR="00DE75CA" w:rsidRPr="005958E2">
        <w:rPr>
          <w:sz w:val="25"/>
          <w:szCs w:val="25"/>
        </w:rPr>
        <w:t xml:space="preserve">, за исключением положений пункта 5.3 раздела 5 Положения о муниципальном земельном контроле на территории административно-территориального образования города Заречного Пензенской области. </w:t>
      </w:r>
    </w:p>
    <w:p w:rsidR="00DE75CA" w:rsidRPr="005958E2" w:rsidRDefault="00DE75CA" w:rsidP="00CF2794">
      <w:pPr>
        <w:autoSpaceDE w:val="0"/>
        <w:autoSpaceDN w:val="0"/>
        <w:adjustRightInd w:val="0"/>
        <w:ind w:firstLine="709"/>
        <w:jc w:val="both"/>
        <w:rPr>
          <w:sz w:val="25"/>
          <w:szCs w:val="25"/>
        </w:rPr>
      </w:pPr>
      <w:r w:rsidRPr="005958E2">
        <w:rPr>
          <w:sz w:val="25"/>
          <w:szCs w:val="25"/>
        </w:rPr>
        <w:t>Положения пункта 5.3 раздела 5 Положения о муниципальном земельном контроле на территории административно-территориального образования города Заречного Пензенской области вступают в силу с 1 сентября 2025 года.</w:t>
      </w:r>
    </w:p>
    <w:p w:rsidR="005958E2" w:rsidRDefault="00583685" w:rsidP="005958E2">
      <w:pPr>
        <w:autoSpaceDE w:val="0"/>
        <w:autoSpaceDN w:val="0"/>
        <w:adjustRightInd w:val="0"/>
        <w:ind w:firstLine="709"/>
        <w:jc w:val="both"/>
        <w:rPr>
          <w:sz w:val="25"/>
          <w:szCs w:val="25"/>
        </w:rPr>
      </w:pPr>
      <w:r w:rsidRPr="005958E2">
        <w:rPr>
          <w:sz w:val="25"/>
          <w:szCs w:val="25"/>
        </w:rPr>
        <w:t xml:space="preserve">3. </w:t>
      </w:r>
      <w:r w:rsidR="00C70010" w:rsidRPr="005958E2">
        <w:rPr>
          <w:sz w:val="25"/>
          <w:szCs w:val="25"/>
        </w:rPr>
        <w:t>Настоящее решение опубликовать в муниципальном печатном</w:t>
      </w:r>
      <w:r w:rsidR="00DE75CA" w:rsidRPr="005958E2">
        <w:rPr>
          <w:sz w:val="25"/>
          <w:szCs w:val="25"/>
        </w:rPr>
        <w:t xml:space="preserve"> средстве массовой информации – в газете «Ведомости Заречного»,</w:t>
      </w:r>
      <w:r w:rsidR="00C70010" w:rsidRPr="005958E2">
        <w:rPr>
          <w:sz w:val="25"/>
          <w:szCs w:val="25"/>
        </w:rPr>
        <w:t xml:space="preserve">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информационно-телекоммуникационной сети «Интернет».</w:t>
      </w:r>
      <w:r w:rsidR="005958E2">
        <w:rPr>
          <w:noProof/>
        </w:rPr>
        <w:drawing>
          <wp:inline distT="0" distB="0" distL="0" distR="0" wp14:anchorId="6D94608B" wp14:editId="7048B6A5">
            <wp:extent cx="6480175" cy="16357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1635760"/>
                    </a:xfrm>
                    <a:prstGeom prst="rect">
                      <a:avLst/>
                    </a:prstGeom>
                    <a:noFill/>
                    <a:ln>
                      <a:noFill/>
                    </a:ln>
                  </pic:spPr>
                </pic:pic>
              </a:graphicData>
            </a:graphic>
          </wp:inline>
        </w:drawing>
      </w:r>
    </w:p>
    <w:p w:rsidR="005958E2" w:rsidRDefault="005958E2" w:rsidP="005958E2">
      <w:pPr>
        <w:autoSpaceDE w:val="0"/>
        <w:autoSpaceDN w:val="0"/>
        <w:adjustRightInd w:val="0"/>
        <w:ind w:firstLine="709"/>
        <w:jc w:val="both"/>
        <w:rPr>
          <w:sz w:val="25"/>
          <w:szCs w:val="25"/>
        </w:rPr>
      </w:pPr>
    </w:p>
    <w:p w:rsidR="00E206D2" w:rsidRDefault="00E206D2" w:rsidP="002C7000">
      <w:pPr>
        <w:autoSpaceDE w:val="0"/>
        <w:autoSpaceDN w:val="0"/>
        <w:adjustRightInd w:val="0"/>
        <w:jc w:val="right"/>
        <w:rPr>
          <w:sz w:val="26"/>
          <w:szCs w:val="26"/>
        </w:rPr>
      </w:pPr>
      <w:r>
        <w:rPr>
          <w:sz w:val="26"/>
          <w:szCs w:val="26"/>
        </w:rPr>
        <w:lastRenderedPageBreak/>
        <w:t>Приложение</w:t>
      </w:r>
    </w:p>
    <w:p w:rsidR="00E206D2" w:rsidRDefault="00E206D2" w:rsidP="005A603C">
      <w:pPr>
        <w:pStyle w:val="ConsPlusTitlePage"/>
        <w:jc w:val="right"/>
        <w:rPr>
          <w:rFonts w:ascii="Times New Roman" w:hAnsi="Times New Roman" w:cs="Times New Roman"/>
          <w:sz w:val="26"/>
          <w:szCs w:val="26"/>
        </w:rPr>
      </w:pPr>
    </w:p>
    <w:p w:rsidR="005A603C" w:rsidRPr="00AB2B9A"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Утверждено</w:t>
      </w:r>
    </w:p>
    <w:p w:rsidR="005A603C" w:rsidRPr="00AB2B9A"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 xml:space="preserve">решением Собрания представителей </w:t>
      </w:r>
    </w:p>
    <w:p w:rsidR="005A603C"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г</w:t>
      </w:r>
      <w:r w:rsidR="00E206D2">
        <w:rPr>
          <w:rFonts w:ascii="Times New Roman" w:hAnsi="Times New Roman" w:cs="Times New Roman"/>
          <w:sz w:val="26"/>
          <w:szCs w:val="26"/>
        </w:rPr>
        <w:t>.</w:t>
      </w:r>
      <w:r w:rsidRPr="00AB2B9A">
        <w:rPr>
          <w:rFonts w:ascii="Times New Roman" w:hAnsi="Times New Roman" w:cs="Times New Roman"/>
          <w:sz w:val="26"/>
          <w:szCs w:val="26"/>
        </w:rPr>
        <w:t xml:space="preserve"> Заречного Пензенской области</w:t>
      </w:r>
    </w:p>
    <w:p w:rsidR="00E206D2" w:rsidRDefault="00E206D2" w:rsidP="005A603C">
      <w:pPr>
        <w:pStyle w:val="ConsPlusTitlePage"/>
        <w:jc w:val="right"/>
        <w:rPr>
          <w:rFonts w:ascii="Times New Roman" w:hAnsi="Times New Roman" w:cs="Times New Roman"/>
          <w:sz w:val="26"/>
          <w:szCs w:val="26"/>
        </w:rPr>
      </w:pPr>
      <w:r>
        <w:rPr>
          <w:rFonts w:ascii="Times New Roman" w:hAnsi="Times New Roman" w:cs="Times New Roman"/>
          <w:sz w:val="26"/>
          <w:szCs w:val="26"/>
        </w:rPr>
        <w:t>от 25.11.2021 № 185</w:t>
      </w:r>
    </w:p>
    <w:p w:rsidR="00E206D2" w:rsidRPr="00AB2B9A" w:rsidRDefault="00E206D2" w:rsidP="005A603C">
      <w:pPr>
        <w:pStyle w:val="ConsPlusTitlePage"/>
        <w:jc w:val="right"/>
        <w:rPr>
          <w:rFonts w:ascii="Times New Roman" w:hAnsi="Times New Roman" w:cs="Times New Roman"/>
          <w:sz w:val="26"/>
          <w:szCs w:val="26"/>
        </w:rPr>
      </w:pPr>
      <w:r>
        <w:rPr>
          <w:rFonts w:ascii="Times New Roman" w:hAnsi="Times New Roman" w:cs="Times New Roman"/>
          <w:sz w:val="26"/>
          <w:szCs w:val="26"/>
        </w:rPr>
        <w:t>в редакции</w:t>
      </w:r>
    </w:p>
    <w:p w:rsidR="005A603C" w:rsidRPr="00AB2B9A" w:rsidRDefault="005A603C" w:rsidP="005A603C">
      <w:pPr>
        <w:pStyle w:val="ConsPlusTitlePage"/>
        <w:jc w:val="right"/>
        <w:rPr>
          <w:rFonts w:ascii="Times New Roman" w:hAnsi="Times New Roman" w:cs="Times New Roman"/>
          <w:sz w:val="26"/>
          <w:szCs w:val="26"/>
        </w:rPr>
      </w:pPr>
      <w:r w:rsidRPr="00AB2B9A">
        <w:rPr>
          <w:rFonts w:ascii="Times New Roman" w:hAnsi="Times New Roman" w:cs="Times New Roman"/>
          <w:sz w:val="26"/>
          <w:szCs w:val="26"/>
        </w:rPr>
        <w:t xml:space="preserve">от </w:t>
      </w:r>
      <w:r w:rsidR="00387CAA">
        <w:rPr>
          <w:rFonts w:ascii="Times New Roman" w:hAnsi="Times New Roman" w:cs="Times New Roman"/>
          <w:sz w:val="26"/>
          <w:szCs w:val="26"/>
        </w:rPr>
        <w:t xml:space="preserve">20.03.2025 </w:t>
      </w:r>
      <w:r w:rsidRPr="00AB2B9A">
        <w:rPr>
          <w:rFonts w:ascii="Times New Roman" w:hAnsi="Times New Roman" w:cs="Times New Roman"/>
          <w:sz w:val="26"/>
          <w:szCs w:val="26"/>
        </w:rPr>
        <w:t xml:space="preserve">№ </w:t>
      </w:r>
      <w:r w:rsidR="00387CAA">
        <w:rPr>
          <w:rFonts w:ascii="Times New Roman" w:hAnsi="Times New Roman" w:cs="Times New Roman"/>
          <w:sz w:val="26"/>
          <w:szCs w:val="26"/>
        </w:rPr>
        <w:t>62</w:t>
      </w:r>
    </w:p>
    <w:p w:rsidR="005A603C" w:rsidRPr="00AB2B9A" w:rsidRDefault="005A603C" w:rsidP="005A603C">
      <w:pPr>
        <w:pStyle w:val="ConsPlusNormal"/>
        <w:ind w:firstLine="540"/>
        <w:jc w:val="both"/>
      </w:pPr>
    </w:p>
    <w:p w:rsidR="005A603C" w:rsidRPr="00AB2B9A" w:rsidRDefault="005A603C" w:rsidP="005A603C">
      <w:pPr>
        <w:pStyle w:val="ConsPlusTitle"/>
        <w:jc w:val="center"/>
        <w:rPr>
          <w:rFonts w:ascii="Times New Roman" w:hAnsi="Times New Roman" w:cs="Times New Roman"/>
          <w:sz w:val="26"/>
          <w:szCs w:val="26"/>
        </w:rPr>
      </w:pPr>
      <w:bookmarkStart w:id="1" w:name="P45"/>
      <w:bookmarkEnd w:id="1"/>
    </w:p>
    <w:p w:rsidR="005A603C" w:rsidRPr="00AB2B9A" w:rsidRDefault="005A603C" w:rsidP="005A603C">
      <w:pPr>
        <w:pStyle w:val="ConsPlusTitle"/>
        <w:jc w:val="center"/>
        <w:rPr>
          <w:rFonts w:ascii="Times New Roman" w:hAnsi="Times New Roman" w:cs="Times New Roman"/>
          <w:sz w:val="26"/>
          <w:szCs w:val="26"/>
        </w:rPr>
      </w:pPr>
      <w:r w:rsidRPr="00AB2B9A">
        <w:rPr>
          <w:rFonts w:ascii="Times New Roman" w:hAnsi="Times New Roman" w:cs="Times New Roman"/>
          <w:sz w:val="26"/>
          <w:szCs w:val="26"/>
        </w:rPr>
        <w:t>ПОЛОЖЕНИЕ</w:t>
      </w:r>
    </w:p>
    <w:p w:rsidR="005A603C" w:rsidRPr="00AB2B9A" w:rsidRDefault="005A603C" w:rsidP="005A603C">
      <w:pPr>
        <w:pStyle w:val="ConsPlusTitle"/>
        <w:jc w:val="center"/>
        <w:rPr>
          <w:rFonts w:ascii="Times New Roman" w:hAnsi="Times New Roman" w:cs="Times New Roman"/>
          <w:sz w:val="26"/>
          <w:szCs w:val="26"/>
        </w:rPr>
      </w:pPr>
      <w:r w:rsidRPr="00AB2B9A">
        <w:rPr>
          <w:rFonts w:ascii="Times New Roman" w:hAnsi="Times New Roman" w:cs="Times New Roman"/>
          <w:sz w:val="26"/>
          <w:szCs w:val="26"/>
        </w:rPr>
        <w:t>О МУНИЦИПАЛЬНОМ ЗЕМЕЛЬНОМ КОНТРОЛЕ НА ТЕРРИТОРИИ ЗАКРЫТОГО</w:t>
      </w:r>
      <w:r>
        <w:rPr>
          <w:rFonts w:ascii="Times New Roman" w:hAnsi="Times New Roman" w:cs="Times New Roman"/>
          <w:sz w:val="26"/>
          <w:szCs w:val="26"/>
        </w:rPr>
        <w:t xml:space="preserve"> </w:t>
      </w:r>
      <w:r w:rsidRPr="00AB2B9A">
        <w:rPr>
          <w:rFonts w:ascii="Times New Roman" w:hAnsi="Times New Roman" w:cs="Times New Roman"/>
          <w:sz w:val="26"/>
          <w:szCs w:val="26"/>
        </w:rPr>
        <w:t>АДМИНИСТРАТИВНО-ТЕРРИТОРИАЛЬНОГО ОБРАЗОВАНИЯ ГОРОДА</w:t>
      </w:r>
      <w:r>
        <w:rPr>
          <w:rFonts w:ascii="Times New Roman" w:hAnsi="Times New Roman" w:cs="Times New Roman"/>
          <w:sz w:val="26"/>
          <w:szCs w:val="26"/>
        </w:rPr>
        <w:t xml:space="preserve"> </w:t>
      </w:r>
      <w:r w:rsidRPr="00AB2B9A">
        <w:rPr>
          <w:rFonts w:ascii="Times New Roman" w:hAnsi="Times New Roman" w:cs="Times New Roman"/>
          <w:sz w:val="26"/>
          <w:szCs w:val="26"/>
        </w:rPr>
        <w:t>ЗАРЕЧНОГО ПЕНЗЕНСКОЙ ОБЛАСТИ</w:t>
      </w:r>
    </w:p>
    <w:p w:rsidR="005A603C" w:rsidRPr="005A603C" w:rsidRDefault="005A603C" w:rsidP="005A603C">
      <w:pPr>
        <w:pStyle w:val="ConsPlusNormal"/>
        <w:ind w:firstLine="709"/>
      </w:pPr>
    </w:p>
    <w:p w:rsidR="005A603C" w:rsidRPr="005A603C" w:rsidRDefault="005A603C" w:rsidP="00E206D2">
      <w:pPr>
        <w:jc w:val="center"/>
        <w:rPr>
          <w:b/>
          <w:sz w:val="26"/>
          <w:szCs w:val="26"/>
        </w:rPr>
      </w:pPr>
      <w:r w:rsidRPr="005A603C">
        <w:rPr>
          <w:b/>
          <w:sz w:val="26"/>
          <w:szCs w:val="26"/>
        </w:rPr>
        <w:t>1. Общие положения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1.1. Настоящее Положение устанавливает порядок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5A603C" w:rsidRPr="005A603C" w:rsidRDefault="005A603C" w:rsidP="005A603C">
      <w:pPr>
        <w:ind w:firstLine="709"/>
        <w:jc w:val="both"/>
        <w:rPr>
          <w:sz w:val="26"/>
          <w:szCs w:val="26"/>
        </w:rPr>
      </w:pPr>
      <w:r w:rsidRPr="005A603C">
        <w:rPr>
          <w:sz w:val="26"/>
          <w:szCs w:val="26"/>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A603C" w:rsidRPr="005A603C" w:rsidRDefault="005A603C" w:rsidP="005A603C">
      <w:pPr>
        <w:ind w:firstLine="709"/>
        <w:jc w:val="both"/>
        <w:rPr>
          <w:sz w:val="26"/>
          <w:szCs w:val="26"/>
        </w:rPr>
      </w:pPr>
      <w:r w:rsidRPr="005A603C">
        <w:rPr>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5A603C" w:rsidRPr="005A603C" w:rsidRDefault="005A603C" w:rsidP="005A603C">
      <w:pPr>
        <w:ind w:firstLine="709"/>
        <w:jc w:val="both"/>
        <w:rPr>
          <w:sz w:val="26"/>
          <w:szCs w:val="26"/>
        </w:rPr>
      </w:pPr>
      <w:r w:rsidRPr="005A603C">
        <w:rPr>
          <w:sz w:val="26"/>
          <w:szCs w:val="26"/>
        </w:rPr>
        <w:t>Объектом муниципального земельного контроля являются объекты земельных отношений (земли, земельные участки или части земельных участков), расположенные на территории городского округа закрытого административно-территориального образования города Заречного Пензенской области (далее – объекты контроля).</w:t>
      </w:r>
    </w:p>
    <w:p w:rsidR="005A603C" w:rsidRPr="005A603C" w:rsidRDefault="005A603C" w:rsidP="005A603C">
      <w:pPr>
        <w:ind w:firstLine="709"/>
        <w:jc w:val="both"/>
        <w:rPr>
          <w:sz w:val="26"/>
          <w:szCs w:val="26"/>
        </w:rPr>
      </w:pPr>
      <w:r w:rsidRPr="005A603C">
        <w:rPr>
          <w:sz w:val="26"/>
          <w:szCs w:val="26"/>
        </w:rPr>
        <w:t>1.3. Муниципальный земельный контроль осуществляется Комитетом по управлению имуществом города Заречного Пензенской области (далее – Комитет, контрольный орган).</w:t>
      </w:r>
    </w:p>
    <w:p w:rsidR="005A603C" w:rsidRPr="005A603C" w:rsidRDefault="005A603C" w:rsidP="005A603C">
      <w:pPr>
        <w:ind w:firstLine="709"/>
        <w:jc w:val="both"/>
        <w:rPr>
          <w:sz w:val="26"/>
          <w:szCs w:val="26"/>
        </w:rPr>
      </w:pPr>
      <w:r w:rsidRPr="005A603C">
        <w:rPr>
          <w:sz w:val="26"/>
          <w:szCs w:val="26"/>
        </w:rPr>
        <w:t>1.4. Должностными лицами, уполномоченными осуществлять муниципальный земельный контроль, являются руководитель (заместитель руководителя) контрольного органа</w:t>
      </w:r>
      <w:r w:rsidRPr="005A603C">
        <w:rPr>
          <w:iCs/>
          <w:sz w:val="26"/>
          <w:szCs w:val="26"/>
        </w:rPr>
        <w:t xml:space="preserve">), </w:t>
      </w:r>
      <w:r w:rsidRPr="005A603C">
        <w:rPr>
          <w:sz w:val="26"/>
          <w:szCs w:val="26"/>
        </w:rPr>
        <w:t xml:space="preserve">муниципальные служащие контрольного органа, на которых в соответствии с должностной инструкцией возложено осуществление муниципального контроля </w:t>
      </w:r>
      <w:r w:rsidRPr="005A603C">
        <w:rPr>
          <w:iCs/>
          <w:sz w:val="26"/>
          <w:szCs w:val="26"/>
        </w:rPr>
        <w:t>(далее – уполномоченное должностное лицо</w:t>
      </w:r>
      <w:r w:rsidRPr="005A603C">
        <w:rPr>
          <w:sz w:val="26"/>
          <w:szCs w:val="26"/>
        </w:rPr>
        <w:t>).</w:t>
      </w:r>
    </w:p>
    <w:p w:rsidR="005A603C" w:rsidRPr="005A603C" w:rsidRDefault="005A603C" w:rsidP="005A603C">
      <w:pPr>
        <w:ind w:firstLine="709"/>
        <w:jc w:val="both"/>
        <w:rPr>
          <w:sz w:val="26"/>
          <w:szCs w:val="26"/>
        </w:rPr>
      </w:pPr>
      <w:r w:rsidRPr="005A603C">
        <w:rPr>
          <w:sz w:val="26"/>
          <w:szCs w:val="26"/>
        </w:rPr>
        <w:t xml:space="preserve">1.5. Уполномоченные должностные лица при осуществлении муниципального земельного контроля, имеют права, обязанности и несут ответственность в соответствии с Федеральным </w:t>
      </w:r>
      <w:hyperlink r:id="rId9">
        <w:r w:rsidRPr="005A603C">
          <w:rPr>
            <w:sz w:val="26"/>
            <w:szCs w:val="26"/>
          </w:rPr>
          <w:t>законом</w:t>
        </w:r>
      </w:hyperlink>
      <w:r w:rsidRPr="005A603C">
        <w:rPr>
          <w:sz w:val="26"/>
          <w:szCs w:val="26"/>
        </w:rPr>
        <w:t xml:space="preserve"> от 31.07.2020 № 248-ФЗ «О государственном контроле (надзоре) и муниципальном контроле в Российской Федерации» (далее – Федеральной закон «О государственном контроле (надзоре) и муниципальном контроле в Российской Федерации») и иными федеральными законами.</w:t>
      </w:r>
    </w:p>
    <w:p w:rsidR="005A603C" w:rsidRPr="005A603C" w:rsidRDefault="005A603C" w:rsidP="005A603C">
      <w:pPr>
        <w:ind w:firstLine="709"/>
        <w:jc w:val="both"/>
        <w:rPr>
          <w:sz w:val="26"/>
          <w:szCs w:val="26"/>
        </w:rPr>
      </w:pPr>
      <w:r w:rsidRPr="005A603C">
        <w:rPr>
          <w:sz w:val="26"/>
          <w:szCs w:val="26"/>
        </w:rPr>
        <w:t xml:space="preserve">1.6.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10">
        <w:r w:rsidRPr="005A603C">
          <w:rPr>
            <w:sz w:val="26"/>
            <w:szCs w:val="26"/>
          </w:rPr>
          <w:t>закона</w:t>
        </w:r>
      </w:hyperlink>
      <w:r w:rsidRPr="005A603C">
        <w:rPr>
          <w:sz w:val="26"/>
          <w:szCs w:val="26"/>
        </w:rPr>
        <w:t xml:space="preserve"> «О государственном контроле </w:t>
      </w:r>
      <w:r w:rsidRPr="005A603C">
        <w:rPr>
          <w:sz w:val="26"/>
          <w:szCs w:val="26"/>
        </w:rPr>
        <w:lastRenderedPageBreak/>
        <w:t xml:space="preserve">(надзоре) и муниципальном контроле в Российской Федерации», Земельного </w:t>
      </w:r>
      <w:hyperlink r:id="rId11">
        <w:r w:rsidRPr="005A603C">
          <w:rPr>
            <w:sz w:val="26"/>
            <w:szCs w:val="26"/>
          </w:rPr>
          <w:t>кодекса</w:t>
        </w:r>
      </w:hyperlink>
      <w:r w:rsidRPr="005A603C">
        <w:rPr>
          <w:sz w:val="26"/>
          <w:szCs w:val="26"/>
        </w:rPr>
        <w:t xml:space="preserve"> Российской Федерации, Федерального </w:t>
      </w:r>
      <w:hyperlink r:id="rId12">
        <w:r w:rsidRPr="005A603C">
          <w:rPr>
            <w:sz w:val="26"/>
            <w:szCs w:val="26"/>
          </w:rPr>
          <w:t>закона</w:t>
        </w:r>
      </w:hyperlink>
      <w:r w:rsidRPr="005A603C">
        <w:rPr>
          <w:sz w:val="26"/>
          <w:szCs w:val="26"/>
        </w:rPr>
        <w:t xml:space="preserve"> от 06.10.2003 № 131-ФЗ «Об общих принципах организации местного самоуправления в Российской Федерации», принятые в соответствии с ними постановления Правительства Российской Федерации.</w:t>
      </w:r>
    </w:p>
    <w:p w:rsidR="005A603C" w:rsidRPr="005A603C" w:rsidRDefault="005A603C" w:rsidP="005A603C">
      <w:pPr>
        <w:ind w:firstLine="709"/>
        <w:jc w:val="both"/>
        <w:rPr>
          <w:sz w:val="26"/>
          <w:szCs w:val="26"/>
        </w:rPr>
      </w:pPr>
      <w:r w:rsidRPr="005A603C">
        <w:rPr>
          <w:sz w:val="26"/>
          <w:szCs w:val="26"/>
        </w:rPr>
        <w:t>1.7. Комитет осуществляет муниципальный земельный контроль за соблюдением:</w:t>
      </w:r>
    </w:p>
    <w:p w:rsidR="005A603C" w:rsidRPr="005A603C" w:rsidRDefault="005A603C" w:rsidP="005A603C">
      <w:pPr>
        <w:ind w:firstLine="709"/>
        <w:jc w:val="both"/>
        <w:rPr>
          <w:sz w:val="26"/>
          <w:szCs w:val="26"/>
        </w:rPr>
      </w:pPr>
      <w:r w:rsidRPr="005A603C">
        <w:rPr>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A603C" w:rsidRPr="005A603C" w:rsidRDefault="005A603C" w:rsidP="005A603C">
      <w:pPr>
        <w:ind w:firstLine="709"/>
        <w:jc w:val="both"/>
        <w:rPr>
          <w:sz w:val="26"/>
          <w:szCs w:val="26"/>
        </w:rPr>
      </w:pPr>
      <w:r w:rsidRPr="005A603C">
        <w:rPr>
          <w:sz w:val="26"/>
          <w:szCs w:val="26"/>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за исключением случаев, предусмотренных </w:t>
      </w:r>
      <w:hyperlink r:id="rId13" w:history="1">
        <w:r w:rsidRPr="005A603C">
          <w:rPr>
            <w:rStyle w:val="af1"/>
            <w:color w:val="auto"/>
            <w:sz w:val="26"/>
            <w:szCs w:val="26"/>
            <w:u w:val="none"/>
          </w:rPr>
          <w:t>частями 2</w:t>
        </w:r>
      </w:hyperlink>
      <w:r w:rsidRPr="005A603C">
        <w:rPr>
          <w:sz w:val="26"/>
          <w:szCs w:val="26"/>
        </w:rPr>
        <w:t xml:space="preserve">, </w:t>
      </w:r>
      <w:hyperlink r:id="rId14" w:history="1">
        <w:r w:rsidRPr="005A603C">
          <w:rPr>
            <w:rStyle w:val="af1"/>
            <w:color w:val="auto"/>
            <w:sz w:val="26"/>
            <w:szCs w:val="26"/>
            <w:u w:val="none"/>
          </w:rPr>
          <w:t>2.1</w:t>
        </w:r>
      </w:hyperlink>
      <w:r w:rsidRPr="005A603C">
        <w:rPr>
          <w:sz w:val="26"/>
          <w:szCs w:val="26"/>
        </w:rPr>
        <w:t xml:space="preserve"> статьи 8.8</w:t>
      </w:r>
      <w:hyperlink r:id="rId15" w:history="1"/>
      <w:r w:rsidRPr="005A603C">
        <w:rPr>
          <w:sz w:val="26"/>
          <w:szCs w:val="26"/>
        </w:rPr>
        <w:t xml:space="preserve"> Кодекса Российской Федерации об административных правонарушениях.</w:t>
      </w:r>
    </w:p>
    <w:p w:rsidR="005A603C" w:rsidRPr="005A603C" w:rsidRDefault="005A603C" w:rsidP="005A603C">
      <w:pPr>
        <w:ind w:firstLine="709"/>
        <w:jc w:val="both"/>
        <w:rPr>
          <w:sz w:val="26"/>
          <w:szCs w:val="26"/>
        </w:rPr>
      </w:pPr>
      <w:r w:rsidRPr="005A603C">
        <w:rPr>
          <w:sz w:val="26"/>
          <w:szCs w:val="26"/>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16" w:history="1">
        <w:r w:rsidRPr="005A603C">
          <w:rPr>
            <w:rStyle w:val="af1"/>
            <w:color w:val="auto"/>
            <w:sz w:val="26"/>
            <w:szCs w:val="26"/>
            <w:u w:val="none"/>
          </w:rPr>
          <w:t>законом</w:t>
        </w:r>
      </w:hyperlink>
      <w:r w:rsidRPr="005A603C">
        <w:rPr>
          <w:sz w:val="26"/>
          <w:szCs w:val="26"/>
        </w:rPr>
        <w:t>.</w:t>
      </w:r>
    </w:p>
    <w:p w:rsidR="005A603C" w:rsidRPr="005A603C" w:rsidRDefault="005A603C" w:rsidP="005A603C">
      <w:pPr>
        <w:ind w:firstLine="709"/>
        <w:jc w:val="both"/>
        <w:rPr>
          <w:sz w:val="26"/>
          <w:szCs w:val="26"/>
        </w:rPr>
      </w:pPr>
      <w:r w:rsidRPr="005A603C">
        <w:rPr>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A603C" w:rsidRPr="005A603C" w:rsidRDefault="005A603C" w:rsidP="005A603C">
      <w:pPr>
        <w:ind w:firstLine="709"/>
        <w:jc w:val="both"/>
        <w:rPr>
          <w:sz w:val="26"/>
          <w:szCs w:val="26"/>
        </w:rPr>
      </w:pPr>
      <w:r w:rsidRPr="005A603C">
        <w:rPr>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A603C" w:rsidRPr="005A603C" w:rsidRDefault="005A603C" w:rsidP="005A603C">
      <w:pPr>
        <w:ind w:firstLine="709"/>
        <w:jc w:val="both"/>
        <w:rPr>
          <w:sz w:val="26"/>
          <w:szCs w:val="26"/>
        </w:rPr>
      </w:pPr>
      <w:r w:rsidRPr="005A603C">
        <w:rPr>
          <w:sz w:val="26"/>
          <w:szCs w:val="26"/>
        </w:rPr>
        <w:t>Полномочия, указанные в настоящем пункте, осуществляются Комитетом в отношении земель населенных пунктов.</w:t>
      </w:r>
    </w:p>
    <w:p w:rsidR="005A603C" w:rsidRPr="005A603C" w:rsidRDefault="005A603C" w:rsidP="005A603C">
      <w:pPr>
        <w:ind w:firstLine="709"/>
        <w:jc w:val="both"/>
        <w:rPr>
          <w:sz w:val="26"/>
          <w:szCs w:val="26"/>
        </w:rPr>
      </w:pPr>
      <w:r w:rsidRPr="005A603C">
        <w:rPr>
          <w:sz w:val="26"/>
          <w:szCs w:val="26"/>
        </w:rPr>
        <w:t xml:space="preserve">1.8. Контрольный орган 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в порядке, определенном Правительством Российской Федерации. </w:t>
      </w:r>
    </w:p>
    <w:p w:rsidR="005A603C" w:rsidRPr="005A603C" w:rsidRDefault="005A603C" w:rsidP="005A603C">
      <w:pPr>
        <w:ind w:firstLine="709"/>
        <w:jc w:val="both"/>
        <w:rPr>
          <w:sz w:val="26"/>
          <w:szCs w:val="26"/>
        </w:rPr>
      </w:pPr>
      <w:r w:rsidRPr="005A603C">
        <w:rPr>
          <w:sz w:val="26"/>
          <w:szCs w:val="26"/>
        </w:rPr>
        <w:t xml:space="preserve">1.9. Уполномоченные должностные лица осуществляют подготовку документов и их подписание в порядке и способом, установленном действующим законодательством. </w:t>
      </w:r>
    </w:p>
    <w:p w:rsidR="005A603C" w:rsidRPr="005A603C" w:rsidRDefault="005A603C" w:rsidP="005A603C">
      <w:pPr>
        <w:ind w:firstLine="709"/>
        <w:jc w:val="both"/>
        <w:rPr>
          <w:sz w:val="26"/>
          <w:szCs w:val="26"/>
        </w:rPr>
      </w:pPr>
    </w:p>
    <w:p w:rsidR="005A603C" w:rsidRPr="005A603C" w:rsidRDefault="005A603C" w:rsidP="005A603C">
      <w:pPr>
        <w:jc w:val="center"/>
        <w:rPr>
          <w:b/>
          <w:sz w:val="26"/>
          <w:szCs w:val="26"/>
        </w:rPr>
      </w:pPr>
      <w:r w:rsidRPr="005A603C">
        <w:rPr>
          <w:b/>
          <w:sz w:val="26"/>
          <w:szCs w:val="26"/>
        </w:rPr>
        <w:t>2. Управление рисками причинения вреда (ущерба) охраняемым</w:t>
      </w:r>
      <w:r>
        <w:rPr>
          <w:b/>
          <w:sz w:val="26"/>
          <w:szCs w:val="26"/>
        </w:rPr>
        <w:t xml:space="preserve"> </w:t>
      </w:r>
      <w:r w:rsidRPr="005A603C">
        <w:rPr>
          <w:b/>
          <w:sz w:val="26"/>
          <w:szCs w:val="26"/>
        </w:rPr>
        <w:t>законом ценностям при осуществлении муниципального</w:t>
      </w:r>
      <w:r>
        <w:rPr>
          <w:b/>
          <w:sz w:val="26"/>
          <w:szCs w:val="26"/>
        </w:rPr>
        <w:t xml:space="preserve"> </w:t>
      </w:r>
      <w:r w:rsidRPr="005A603C">
        <w:rPr>
          <w:b/>
          <w:sz w:val="26"/>
          <w:szCs w:val="26"/>
        </w:rPr>
        <w:t>земельного контроля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A603C" w:rsidRPr="005A603C" w:rsidRDefault="005A603C" w:rsidP="005A603C">
      <w:pPr>
        <w:ind w:firstLine="709"/>
        <w:jc w:val="both"/>
        <w:rPr>
          <w:sz w:val="26"/>
          <w:szCs w:val="26"/>
        </w:rPr>
      </w:pPr>
      <w:r w:rsidRPr="005A603C">
        <w:rPr>
          <w:sz w:val="26"/>
          <w:szCs w:val="26"/>
        </w:rPr>
        <w:t xml:space="preserve">2.2. </w:t>
      </w:r>
      <w:bookmarkStart w:id="2" w:name="P84"/>
      <w:bookmarkEnd w:id="2"/>
      <w:r w:rsidRPr="005A603C">
        <w:rPr>
          <w:sz w:val="26"/>
          <w:szCs w:val="26"/>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5A603C" w:rsidRPr="005A603C" w:rsidRDefault="005A603C" w:rsidP="005A603C">
      <w:pPr>
        <w:ind w:firstLine="709"/>
        <w:jc w:val="both"/>
        <w:rPr>
          <w:sz w:val="26"/>
          <w:szCs w:val="26"/>
        </w:rPr>
      </w:pPr>
      <w:r w:rsidRPr="005A603C">
        <w:rPr>
          <w:sz w:val="26"/>
          <w:szCs w:val="26"/>
        </w:rPr>
        <w:t xml:space="preserve">1) средний риск; </w:t>
      </w:r>
    </w:p>
    <w:p w:rsidR="005A603C" w:rsidRPr="005A603C" w:rsidRDefault="005A603C" w:rsidP="005A603C">
      <w:pPr>
        <w:ind w:firstLine="709"/>
        <w:jc w:val="both"/>
        <w:rPr>
          <w:sz w:val="26"/>
          <w:szCs w:val="26"/>
        </w:rPr>
      </w:pPr>
      <w:r w:rsidRPr="005A603C">
        <w:rPr>
          <w:sz w:val="26"/>
          <w:szCs w:val="26"/>
        </w:rPr>
        <w:t xml:space="preserve">2) умеренный риск; </w:t>
      </w:r>
    </w:p>
    <w:p w:rsidR="005A603C" w:rsidRPr="005A603C" w:rsidRDefault="005A603C" w:rsidP="005A603C">
      <w:pPr>
        <w:ind w:firstLine="709"/>
        <w:jc w:val="both"/>
        <w:rPr>
          <w:sz w:val="26"/>
          <w:szCs w:val="26"/>
        </w:rPr>
      </w:pPr>
      <w:r w:rsidRPr="005A603C">
        <w:rPr>
          <w:sz w:val="26"/>
          <w:szCs w:val="26"/>
        </w:rPr>
        <w:t xml:space="preserve">3) низкий риск. </w:t>
      </w:r>
    </w:p>
    <w:p w:rsidR="005A603C" w:rsidRPr="005A603C" w:rsidRDefault="005A603C" w:rsidP="005A603C">
      <w:pPr>
        <w:ind w:firstLine="709"/>
        <w:jc w:val="both"/>
        <w:rPr>
          <w:sz w:val="26"/>
          <w:szCs w:val="26"/>
        </w:rPr>
      </w:pPr>
      <w:r w:rsidRPr="005A603C">
        <w:rPr>
          <w:sz w:val="26"/>
          <w:szCs w:val="26"/>
        </w:rPr>
        <w:t xml:space="preserve">2.3. Отнесение объектов контроля к определенной категории риска осуществляется на основании сопоставления их характеристик в соответствии с </w:t>
      </w:r>
      <w:hyperlink w:anchor="P307">
        <w:r w:rsidRPr="005A603C">
          <w:rPr>
            <w:sz w:val="26"/>
            <w:szCs w:val="26"/>
          </w:rPr>
          <w:t>критериями</w:t>
        </w:r>
      </w:hyperlink>
      <w:r w:rsidRPr="005A603C">
        <w:rPr>
          <w:sz w:val="26"/>
          <w:szCs w:val="26"/>
        </w:rPr>
        <w:t xml:space="preserve"> отнесения объектов контроля к категориям риска согласно Приложению № 1.</w:t>
      </w:r>
    </w:p>
    <w:p w:rsidR="005A603C" w:rsidRPr="005A603C" w:rsidRDefault="005A603C" w:rsidP="005A603C">
      <w:pPr>
        <w:ind w:firstLine="709"/>
        <w:jc w:val="both"/>
        <w:rPr>
          <w:sz w:val="26"/>
          <w:szCs w:val="26"/>
        </w:rPr>
      </w:pPr>
      <w:r w:rsidRPr="005A603C">
        <w:rPr>
          <w:sz w:val="26"/>
          <w:szCs w:val="26"/>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5A603C">
        <w:rPr>
          <w:sz w:val="26"/>
          <w:szCs w:val="26"/>
        </w:rPr>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5A603C" w:rsidRPr="005A603C" w:rsidRDefault="005A603C" w:rsidP="005A603C">
      <w:pPr>
        <w:ind w:firstLine="709"/>
        <w:jc w:val="both"/>
        <w:rPr>
          <w:sz w:val="26"/>
          <w:szCs w:val="26"/>
        </w:rPr>
      </w:pPr>
      <w:r w:rsidRPr="005A603C">
        <w:rPr>
          <w:sz w:val="26"/>
          <w:szCs w:val="26"/>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5A603C" w:rsidRPr="005A603C" w:rsidRDefault="005A603C" w:rsidP="005A603C">
      <w:pPr>
        <w:ind w:firstLine="709"/>
        <w:jc w:val="both"/>
        <w:rPr>
          <w:sz w:val="26"/>
          <w:szCs w:val="26"/>
        </w:rPr>
      </w:pPr>
      <w:r w:rsidRPr="005A603C">
        <w:rPr>
          <w:sz w:val="26"/>
          <w:szCs w:val="26"/>
        </w:rPr>
        <w:t xml:space="preserve">2.6. В целях оценки риска причинения вреда (ущерба) при принятии решения о проведении и выборе вида внепланового контрольного мероприятия применяются </w:t>
      </w:r>
      <w:hyperlink w:anchor="P338">
        <w:r w:rsidRPr="005A603C">
          <w:rPr>
            <w:sz w:val="26"/>
            <w:szCs w:val="26"/>
          </w:rPr>
          <w:t>индикаторы</w:t>
        </w:r>
      </w:hyperlink>
      <w:r w:rsidRPr="005A603C">
        <w:rPr>
          <w:sz w:val="26"/>
          <w:szCs w:val="26"/>
        </w:rPr>
        <w:t xml:space="preserve"> риска нарушения обязательных требований согласно Приложению № 2. </w:t>
      </w:r>
    </w:p>
    <w:p w:rsidR="005A603C" w:rsidRPr="005A603C" w:rsidRDefault="005A603C" w:rsidP="005A603C">
      <w:pPr>
        <w:ind w:firstLine="709"/>
        <w:jc w:val="both"/>
        <w:rPr>
          <w:sz w:val="26"/>
          <w:szCs w:val="26"/>
        </w:rPr>
      </w:pPr>
      <w:r w:rsidRPr="005A603C">
        <w:rPr>
          <w:sz w:val="26"/>
          <w:szCs w:val="26"/>
        </w:rPr>
        <w:t>Перечень индикаторов риска по муниципальному земельному контролю разрабатывается контрольным органом.</w:t>
      </w:r>
    </w:p>
    <w:p w:rsidR="005A603C" w:rsidRPr="005A603C" w:rsidRDefault="005A603C" w:rsidP="005A603C">
      <w:pPr>
        <w:ind w:firstLine="709"/>
        <w:jc w:val="both"/>
        <w:rPr>
          <w:sz w:val="26"/>
          <w:szCs w:val="26"/>
        </w:rPr>
      </w:pPr>
    </w:p>
    <w:p w:rsidR="005A603C" w:rsidRDefault="005A603C" w:rsidP="005A603C">
      <w:pPr>
        <w:jc w:val="center"/>
        <w:rPr>
          <w:b/>
          <w:sz w:val="26"/>
          <w:szCs w:val="26"/>
        </w:rPr>
      </w:pPr>
      <w:r w:rsidRPr="005A603C">
        <w:rPr>
          <w:b/>
          <w:sz w:val="26"/>
          <w:szCs w:val="26"/>
        </w:rPr>
        <w:t>3. Профилактика рисков причинения вреда (ущерба) охраняемым</w:t>
      </w:r>
      <w:r>
        <w:rPr>
          <w:b/>
          <w:sz w:val="26"/>
          <w:szCs w:val="26"/>
        </w:rPr>
        <w:t xml:space="preserve"> </w:t>
      </w:r>
    </w:p>
    <w:p w:rsidR="005A603C" w:rsidRPr="005A603C" w:rsidRDefault="005A603C" w:rsidP="005A603C">
      <w:pPr>
        <w:jc w:val="center"/>
        <w:rPr>
          <w:b/>
          <w:sz w:val="26"/>
          <w:szCs w:val="26"/>
        </w:rPr>
      </w:pPr>
      <w:r w:rsidRPr="005A603C">
        <w:rPr>
          <w:b/>
          <w:sz w:val="26"/>
          <w:szCs w:val="26"/>
        </w:rPr>
        <w:t>законом ценностям</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3.1. Комитет осуществляет муниципальный земельный контроль, в том числе посредством проведения профилактических мероприятий.</w:t>
      </w:r>
    </w:p>
    <w:p w:rsidR="005A603C" w:rsidRPr="005A603C" w:rsidRDefault="005A603C" w:rsidP="005A603C">
      <w:pPr>
        <w:ind w:firstLine="709"/>
        <w:jc w:val="both"/>
        <w:rPr>
          <w:sz w:val="26"/>
          <w:szCs w:val="26"/>
        </w:rPr>
      </w:pPr>
      <w:r w:rsidRPr="005A603C">
        <w:rPr>
          <w:sz w:val="26"/>
          <w:szCs w:val="26"/>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603C" w:rsidRPr="005A603C" w:rsidRDefault="005A603C" w:rsidP="005A603C">
      <w:pPr>
        <w:ind w:firstLine="709"/>
        <w:jc w:val="both"/>
        <w:rPr>
          <w:sz w:val="26"/>
          <w:szCs w:val="26"/>
        </w:rPr>
      </w:pPr>
      <w:r w:rsidRPr="005A603C">
        <w:rPr>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603C" w:rsidRPr="005A603C" w:rsidRDefault="005A603C" w:rsidP="005A603C">
      <w:pPr>
        <w:ind w:firstLine="709"/>
        <w:jc w:val="both"/>
        <w:rPr>
          <w:sz w:val="26"/>
          <w:szCs w:val="26"/>
        </w:rPr>
      </w:pPr>
      <w:r w:rsidRPr="005A603C">
        <w:rPr>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603C" w:rsidRPr="005A603C" w:rsidRDefault="005A603C" w:rsidP="005A603C">
      <w:pPr>
        <w:ind w:firstLine="709"/>
        <w:jc w:val="both"/>
        <w:rPr>
          <w:sz w:val="26"/>
          <w:szCs w:val="26"/>
        </w:rPr>
      </w:pPr>
      <w:r w:rsidRPr="005A603C">
        <w:rPr>
          <w:sz w:val="26"/>
          <w:szCs w:val="26"/>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Председателю Комитета (заместителю председателя) для принятия решения о проведении контрольных мероприятий.</w:t>
      </w:r>
    </w:p>
    <w:p w:rsidR="005A603C" w:rsidRPr="005A603C" w:rsidRDefault="005A603C" w:rsidP="005A603C">
      <w:pPr>
        <w:ind w:firstLine="709"/>
        <w:jc w:val="both"/>
        <w:rPr>
          <w:sz w:val="26"/>
          <w:szCs w:val="26"/>
        </w:rPr>
      </w:pPr>
      <w:r w:rsidRPr="005A603C">
        <w:rPr>
          <w:sz w:val="26"/>
          <w:szCs w:val="26"/>
        </w:rPr>
        <w:t>3.5. При осуществлении муниципального земельного контроля могут проводиться следующие виды профилактических мероприятий:</w:t>
      </w:r>
    </w:p>
    <w:p w:rsidR="005A603C" w:rsidRPr="005A603C" w:rsidRDefault="005A603C" w:rsidP="005A603C">
      <w:pPr>
        <w:ind w:firstLine="709"/>
        <w:jc w:val="both"/>
        <w:rPr>
          <w:sz w:val="26"/>
          <w:szCs w:val="26"/>
        </w:rPr>
      </w:pPr>
      <w:r w:rsidRPr="005A603C">
        <w:rPr>
          <w:sz w:val="26"/>
          <w:szCs w:val="26"/>
        </w:rPr>
        <w:t>1) информирование;</w:t>
      </w:r>
    </w:p>
    <w:p w:rsidR="005A603C" w:rsidRPr="005A603C" w:rsidRDefault="005A603C" w:rsidP="005A603C">
      <w:pPr>
        <w:ind w:firstLine="709"/>
        <w:jc w:val="both"/>
        <w:rPr>
          <w:sz w:val="26"/>
          <w:szCs w:val="26"/>
        </w:rPr>
      </w:pPr>
      <w:r w:rsidRPr="005A603C">
        <w:rPr>
          <w:sz w:val="26"/>
          <w:szCs w:val="26"/>
        </w:rPr>
        <w:t>2) объявление предостережений;</w:t>
      </w:r>
    </w:p>
    <w:p w:rsidR="005A603C" w:rsidRPr="005A603C" w:rsidRDefault="005A603C" w:rsidP="005A603C">
      <w:pPr>
        <w:ind w:firstLine="709"/>
        <w:jc w:val="both"/>
        <w:rPr>
          <w:sz w:val="26"/>
          <w:szCs w:val="26"/>
        </w:rPr>
      </w:pPr>
      <w:r w:rsidRPr="005A603C">
        <w:rPr>
          <w:sz w:val="26"/>
          <w:szCs w:val="26"/>
        </w:rPr>
        <w:t>3) консультирование;</w:t>
      </w:r>
    </w:p>
    <w:p w:rsidR="005A603C" w:rsidRPr="005A603C" w:rsidRDefault="005A603C" w:rsidP="005A603C">
      <w:pPr>
        <w:ind w:firstLine="709"/>
        <w:jc w:val="both"/>
        <w:rPr>
          <w:sz w:val="26"/>
          <w:szCs w:val="26"/>
        </w:rPr>
      </w:pPr>
      <w:r w:rsidRPr="005A603C">
        <w:rPr>
          <w:sz w:val="26"/>
          <w:szCs w:val="26"/>
        </w:rPr>
        <w:t>4) профилактический визит.</w:t>
      </w:r>
    </w:p>
    <w:p w:rsidR="005A603C" w:rsidRPr="005A603C" w:rsidRDefault="005A603C" w:rsidP="005A603C">
      <w:pPr>
        <w:ind w:firstLine="709"/>
        <w:jc w:val="both"/>
        <w:rPr>
          <w:sz w:val="26"/>
          <w:szCs w:val="26"/>
        </w:rPr>
      </w:pPr>
      <w:r w:rsidRPr="005A603C">
        <w:rPr>
          <w:sz w:val="26"/>
          <w:szCs w:val="26"/>
        </w:rPr>
        <w:t xml:space="preserve">3.6. Информирование осуществляется Комитетом по вопросам соблюдения обязательных требований посредством размещения соответствующих сведений на официальном сайте Администрации города Заречного Пензенской области в специальном разделе, посвященном контрольной деятельности Комитета в информационно-телекоммуникационной сети «Интернет» (далее – официальный сайт администрации), на официальном сайте Комитет по управлению имуществом города Заречного Пензенской </w:t>
      </w:r>
      <w:r w:rsidRPr="005A603C">
        <w:rPr>
          <w:sz w:val="26"/>
          <w:szCs w:val="26"/>
        </w:rPr>
        <w:lastRenderedPageBreak/>
        <w:t>области в информационно-телекоммуникационной сети «Интернет» (далее – официальный сайт Комитета),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A603C" w:rsidRPr="005A603C" w:rsidRDefault="005A603C" w:rsidP="005A603C">
      <w:pPr>
        <w:ind w:firstLine="709"/>
        <w:jc w:val="both"/>
        <w:rPr>
          <w:sz w:val="26"/>
          <w:szCs w:val="26"/>
        </w:rPr>
      </w:pPr>
      <w:r w:rsidRPr="005A603C">
        <w:rPr>
          <w:sz w:val="26"/>
          <w:szCs w:val="26"/>
        </w:rPr>
        <w:t xml:space="preserve">Контрольный орган обязан размещать и поддерживать в актуальном состоянии на официальном сайте администрации, официальном сайте Комитета, сведения, предусмотренные </w:t>
      </w:r>
      <w:hyperlink r:id="rId17">
        <w:r w:rsidRPr="005A603C">
          <w:rPr>
            <w:sz w:val="26"/>
            <w:szCs w:val="26"/>
          </w:rPr>
          <w:t>частью 3 статьи 46</w:t>
        </w:r>
      </w:hyperlink>
      <w:r w:rsidRPr="005A603C">
        <w:rPr>
          <w:sz w:val="26"/>
          <w:szCs w:val="26"/>
        </w:rPr>
        <w:t xml:space="preserve"> Федерального закона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Контрольный орган вправе осуществлять информирование также в иных формах:</w:t>
      </w:r>
    </w:p>
    <w:p w:rsidR="005A603C" w:rsidRPr="005A603C" w:rsidRDefault="005A603C" w:rsidP="005A603C">
      <w:pPr>
        <w:ind w:firstLine="709"/>
        <w:jc w:val="both"/>
        <w:rPr>
          <w:sz w:val="26"/>
          <w:szCs w:val="26"/>
        </w:rPr>
      </w:pPr>
      <w:r w:rsidRPr="005A603C">
        <w:rPr>
          <w:sz w:val="26"/>
          <w:szCs w:val="26"/>
        </w:rPr>
        <w:t>- при проведении собраний, конференций граждан, круглых столов и в иных формах совместного присутствия граждан;</w:t>
      </w:r>
    </w:p>
    <w:p w:rsidR="005A603C" w:rsidRPr="005A603C" w:rsidRDefault="005A603C" w:rsidP="005A603C">
      <w:pPr>
        <w:ind w:firstLine="709"/>
        <w:jc w:val="both"/>
        <w:rPr>
          <w:sz w:val="26"/>
          <w:szCs w:val="26"/>
        </w:rPr>
      </w:pPr>
      <w:r w:rsidRPr="005A603C">
        <w:rPr>
          <w:sz w:val="26"/>
          <w:szCs w:val="26"/>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A603C" w:rsidRPr="005A603C" w:rsidRDefault="005A603C" w:rsidP="005A603C">
      <w:pPr>
        <w:ind w:firstLine="709"/>
        <w:jc w:val="both"/>
        <w:rPr>
          <w:sz w:val="26"/>
          <w:szCs w:val="26"/>
        </w:rPr>
      </w:pPr>
      <w:r w:rsidRPr="005A603C">
        <w:rPr>
          <w:sz w:val="26"/>
          <w:szCs w:val="26"/>
        </w:rPr>
        <w:t>- размещение информации в социальных сетях Комитета.</w:t>
      </w:r>
    </w:p>
    <w:p w:rsidR="005A603C" w:rsidRPr="005A603C" w:rsidRDefault="005A603C" w:rsidP="005A603C">
      <w:pPr>
        <w:ind w:firstLine="709"/>
        <w:jc w:val="both"/>
        <w:rPr>
          <w:sz w:val="26"/>
          <w:szCs w:val="26"/>
        </w:rPr>
      </w:pPr>
      <w:r w:rsidRPr="005A603C">
        <w:rPr>
          <w:sz w:val="26"/>
          <w:szCs w:val="26"/>
        </w:rPr>
        <w:t>3.7.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уполномоченными должностными лицами -</w:t>
      </w:r>
      <w:r w:rsidRPr="005A603C">
        <w:rPr>
          <w:i/>
          <w:iCs/>
          <w:sz w:val="26"/>
          <w:szCs w:val="26"/>
        </w:rPr>
        <w:t xml:space="preserve"> </w:t>
      </w:r>
      <w:r w:rsidRPr="005A603C">
        <w:rPr>
          <w:sz w:val="26"/>
          <w:szCs w:val="26"/>
        </w:rPr>
        <w:t xml:space="preserve">не позднее 30 дней со дня получения указанных сведений. </w:t>
      </w:r>
    </w:p>
    <w:p w:rsidR="005A603C" w:rsidRPr="005A603C" w:rsidRDefault="005A603C" w:rsidP="005A603C">
      <w:pPr>
        <w:ind w:firstLine="709"/>
        <w:jc w:val="both"/>
        <w:rPr>
          <w:sz w:val="26"/>
          <w:szCs w:val="26"/>
        </w:rPr>
      </w:pPr>
      <w:r w:rsidRPr="005A603C">
        <w:rPr>
          <w:sz w:val="26"/>
          <w:szCs w:val="26"/>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5A603C" w:rsidRPr="005A603C" w:rsidRDefault="005A603C" w:rsidP="005A603C">
      <w:pPr>
        <w:ind w:firstLine="709"/>
        <w:jc w:val="both"/>
        <w:rPr>
          <w:sz w:val="26"/>
          <w:szCs w:val="26"/>
        </w:rPr>
      </w:pPr>
      <w:r w:rsidRPr="005A603C">
        <w:rPr>
          <w:sz w:val="26"/>
          <w:szCs w:val="26"/>
        </w:rPr>
        <w:t>а) наименование юридического лица, фамилия, имя, отчество (при наличии) индивидуального предпринимателя;</w:t>
      </w:r>
    </w:p>
    <w:p w:rsidR="005A603C" w:rsidRPr="005A603C" w:rsidRDefault="005A603C" w:rsidP="005A603C">
      <w:pPr>
        <w:ind w:firstLine="709"/>
        <w:jc w:val="both"/>
        <w:rPr>
          <w:sz w:val="26"/>
          <w:szCs w:val="26"/>
        </w:rPr>
      </w:pPr>
      <w:r w:rsidRPr="005A603C">
        <w:rPr>
          <w:sz w:val="26"/>
          <w:szCs w:val="26"/>
        </w:rPr>
        <w:t>б) идентификационный номер налогоплательщика - контролируемого лица;</w:t>
      </w:r>
    </w:p>
    <w:p w:rsidR="005A603C" w:rsidRPr="005A603C" w:rsidRDefault="005A603C" w:rsidP="005A603C">
      <w:pPr>
        <w:ind w:firstLine="709"/>
        <w:jc w:val="both"/>
        <w:rPr>
          <w:sz w:val="26"/>
          <w:szCs w:val="26"/>
        </w:rPr>
      </w:pPr>
      <w:r w:rsidRPr="005A603C">
        <w:rPr>
          <w:sz w:val="26"/>
          <w:szCs w:val="26"/>
        </w:rPr>
        <w:t>в) дата и номер предостережения, направленного в адрес контролируемого лица;</w:t>
      </w:r>
    </w:p>
    <w:p w:rsidR="005A603C" w:rsidRPr="005A603C" w:rsidRDefault="005A603C" w:rsidP="005A603C">
      <w:pPr>
        <w:ind w:firstLine="709"/>
        <w:jc w:val="both"/>
        <w:rPr>
          <w:sz w:val="26"/>
          <w:szCs w:val="26"/>
        </w:rPr>
      </w:pPr>
      <w:r w:rsidRPr="005A603C">
        <w:rPr>
          <w:sz w:val="26"/>
          <w:szCs w:val="2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A603C" w:rsidRPr="005A603C" w:rsidRDefault="005A603C" w:rsidP="005A603C">
      <w:pPr>
        <w:ind w:firstLine="709"/>
        <w:jc w:val="both"/>
        <w:rPr>
          <w:sz w:val="26"/>
          <w:szCs w:val="26"/>
        </w:rPr>
      </w:pPr>
      <w:r w:rsidRPr="005A603C">
        <w:rPr>
          <w:sz w:val="26"/>
          <w:szCs w:val="26"/>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5A603C" w:rsidRPr="005A603C" w:rsidRDefault="005A603C" w:rsidP="005A603C">
      <w:pPr>
        <w:ind w:firstLine="709"/>
        <w:jc w:val="both"/>
        <w:rPr>
          <w:sz w:val="26"/>
          <w:szCs w:val="26"/>
        </w:rPr>
      </w:pPr>
      <w:r w:rsidRPr="005A603C">
        <w:rPr>
          <w:sz w:val="26"/>
          <w:szCs w:val="26"/>
        </w:rPr>
        <w:t>Контрольный орган, по итогам рассмотрения возражения, принимает решение:</w:t>
      </w:r>
    </w:p>
    <w:p w:rsidR="005A603C" w:rsidRPr="005A603C" w:rsidRDefault="005A603C" w:rsidP="005A603C">
      <w:pPr>
        <w:ind w:firstLine="709"/>
        <w:jc w:val="both"/>
        <w:rPr>
          <w:sz w:val="26"/>
          <w:szCs w:val="26"/>
        </w:rPr>
      </w:pPr>
      <w:r w:rsidRPr="005A603C">
        <w:rPr>
          <w:sz w:val="26"/>
          <w:szCs w:val="26"/>
        </w:rPr>
        <w:t>- отменить предостережение;</w:t>
      </w:r>
    </w:p>
    <w:p w:rsidR="005A603C" w:rsidRPr="005A603C" w:rsidRDefault="005A603C" w:rsidP="005A603C">
      <w:pPr>
        <w:ind w:firstLine="709"/>
        <w:jc w:val="both"/>
        <w:rPr>
          <w:sz w:val="26"/>
          <w:szCs w:val="26"/>
        </w:rPr>
      </w:pPr>
      <w:r w:rsidRPr="005A603C">
        <w:rPr>
          <w:sz w:val="26"/>
          <w:szCs w:val="26"/>
        </w:rPr>
        <w:t>- оставить предостережение в силе.</w:t>
      </w:r>
    </w:p>
    <w:p w:rsidR="005A603C" w:rsidRPr="005A603C" w:rsidRDefault="005A603C" w:rsidP="005A603C">
      <w:pPr>
        <w:ind w:firstLine="709"/>
        <w:jc w:val="both"/>
        <w:rPr>
          <w:sz w:val="26"/>
          <w:szCs w:val="26"/>
        </w:rPr>
      </w:pPr>
      <w:r w:rsidRPr="005A603C">
        <w:rPr>
          <w:sz w:val="26"/>
          <w:szCs w:val="26"/>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5A603C" w:rsidRPr="005A603C" w:rsidRDefault="005A603C" w:rsidP="005A603C">
      <w:pPr>
        <w:ind w:firstLine="709"/>
        <w:jc w:val="both"/>
        <w:rPr>
          <w:sz w:val="26"/>
          <w:szCs w:val="26"/>
        </w:rPr>
      </w:pPr>
      <w:r w:rsidRPr="005A603C">
        <w:rPr>
          <w:sz w:val="26"/>
          <w:szCs w:val="26"/>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603C" w:rsidRPr="005A603C" w:rsidRDefault="005A603C" w:rsidP="005A603C">
      <w:pPr>
        <w:ind w:firstLine="709"/>
        <w:jc w:val="both"/>
        <w:rPr>
          <w:sz w:val="26"/>
          <w:szCs w:val="26"/>
        </w:rPr>
      </w:pPr>
      <w:r w:rsidRPr="005A603C">
        <w:rPr>
          <w:sz w:val="26"/>
          <w:szCs w:val="26"/>
        </w:rPr>
        <w:lastRenderedPageBreak/>
        <w:t>Личный прием граждан проводится должностными лицами, уполномоченными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официальном сайте Комитета.</w:t>
      </w:r>
    </w:p>
    <w:p w:rsidR="005A603C" w:rsidRPr="005A603C" w:rsidRDefault="005A603C" w:rsidP="005A603C">
      <w:pPr>
        <w:ind w:firstLine="709"/>
        <w:jc w:val="both"/>
        <w:rPr>
          <w:sz w:val="26"/>
          <w:szCs w:val="26"/>
        </w:rPr>
      </w:pPr>
      <w:r w:rsidRPr="005A603C">
        <w:rPr>
          <w:sz w:val="26"/>
          <w:szCs w:val="26"/>
        </w:rPr>
        <w:t>Консультирование осуществляется в устной или письменной форме по следующим вопросам:</w:t>
      </w:r>
    </w:p>
    <w:p w:rsidR="005A603C" w:rsidRPr="005A603C" w:rsidRDefault="005A603C" w:rsidP="005A603C">
      <w:pPr>
        <w:ind w:firstLine="709"/>
        <w:jc w:val="both"/>
        <w:rPr>
          <w:sz w:val="26"/>
          <w:szCs w:val="26"/>
        </w:rPr>
      </w:pPr>
      <w:r w:rsidRPr="005A603C">
        <w:rPr>
          <w:sz w:val="26"/>
          <w:szCs w:val="26"/>
        </w:rPr>
        <w:t>1) организация и осуществление муниципального земельного контроля;</w:t>
      </w:r>
    </w:p>
    <w:p w:rsidR="005A603C" w:rsidRPr="005A603C" w:rsidRDefault="005A603C" w:rsidP="005A603C">
      <w:pPr>
        <w:ind w:firstLine="709"/>
        <w:jc w:val="both"/>
        <w:rPr>
          <w:sz w:val="26"/>
          <w:szCs w:val="26"/>
        </w:rPr>
      </w:pPr>
      <w:r w:rsidRPr="005A603C">
        <w:rPr>
          <w:sz w:val="26"/>
          <w:szCs w:val="26"/>
        </w:rPr>
        <w:t>2) порядок осуществления профилактических, контрольных мероприятий, установленных настоящим Положением;</w:t>
      </w:r>
    </w:p>
    <w:p w:rsidR="005A603C" w:rsidRPr="005A603C" w:rsidRDefault="005A603C" w:rsidP="005A603C">
      <w:pPr>
        <w:ind w:firstLine="709"/>
        <w:jc w:val="both"/>
        <w:rPr>
          <w:sz w:val="26"/>
          <w:szCs w:val="26"/>
        </w:rPr>
      </w:pPr>
      <w:r w:rsidRPr="005A603C">
        <w:rPr>
          <w:sz w:val="26"/>
          <w:szCs w:val="26"/>
        </w:rPr>
        <w:t>3) порядок обжалования действий (бездействия) должностных лиц, уполномоченных осуществлять муниципальный земельный контроль;</w:t>
      </w:r>
    </w:p>
    <w:p w:rsidR="005A603C" w:rsidRPr="005A603C" w:rsidRDefault="005A603C" w:rsidP="005A603C">
      <w:pPr>
        <w:ind w:firstLine="709"/>
        <w:jc w:val="both"/>
        <w:rPr>
          <w:sz w:val="26"/>
          <w:szCs w:val="26"/>
        </w:rPr>
      </w:pPr>
      <w:r w:rsidRPr="005A603C">
        <w:rPr>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5A603C" w:rsidRPr="005A603C" w:rsidRDefault="005A603C" w:rsidP="005A603C">
      <w:pPr>
        <w:ind w:firstLine="709"/>
        <w:jc w:val="both"/>
        <w:rPr>
          <w:sz w:val="26"/>
          <w:szCs w:val="26"/>
        </w:rPr>
      </w:pPr>
      <w:r w:rsidRPr="005A603C">
        <w:rPr>
          <w:sz w:val="26"/>
          <w:szCs w:val="26"/>
        </w:rPr>
        <w:t>Консультирование контролируемых лиц в устной форме может осуществляться также на собраниях и конференциях граждан.</w:t>
      </w:r>
    </w:p>
    <w:p w:rsidR="005A603C" w:rsidRPr="005A603C" w:rsidRDefault="005A603C" w:rsidP="005A603C">
      <w:pPr>
        <w:ind w:firstLine="709"/>
        <w:jc w:val="both"/>
        <w:rPr>
          <w:sz w:val="26"/>
          <w:szCs w:val="26"/>
        </w:rPr>
      </w:pPr>
      <w:r w:rsidRPr="005A603C">
        <w:rPr>
          <w:sz w:val="26"/>
          <w:szCs w:val="26"/>
        </w:rPr>
        <w:t>Консультирование в письменной форме осуществляется должностными лицами, уполномоченными осуществлять муниципальный земельный контроль, в следующих случаях:</w:t>
      </w:r>
    </w:p>
    <w:p w:rsidR="005A603C" w:rsidRPr="005A603C" w:rsidRDefault="005A603C" w:rsidP="005A603C">
      <w:pPr>
        <w:ind w:firstLine="709"/>
        <w:jc w:val="both"/>
        <w:rPr>
          <w:sz w:val="26"/>
          <w:szCs w:val="26"/>
        </w:rPr>
      </w:pPr>
      <w:r w:rsidRPr="005A603C">
        <w:rPr>
          <w:sz w:val="26"/>
          <w:szCs w:val="26"/>
        </w:rPr>
        <w:t xml:space="preserve">1) контролируемым лицом представлен письменный запрос о представлении письменного ответа в сроки, установленные Федеральным </w:t>
      </w:r>
      <w:hyperlink r:id="rId18">
        <w:r w:rsidRPr="005A603C">
          <w:rPr>
            <w:sz w:val="26"/>
            <w:szCs w:val="26"/>
          </w:rPr>
          <w:t>законом</w:t>
        </w:r>
      </w:hyperlink>
      <w:r w:rsidRPr="005A603C">
        <w:rPr>
          <w:sz w:val="26"/>
          <w:szCs w:val="26"/>
        </w:rPr>
        <w:t xml:space="preserve"> от 02.05.2006 № 59-ФЗ «О порядке рассмотрения обращений граждан Российской Федерации»;</w:t>
      </w:r>
    </w:p>
    <w:p w:rsidR="005A603C" w:rsidRPr="005A603C" w:rsidRDefault="005A603C" w:rsidP="005A603C">
      <w:pPr>
        <w:ind w:firstLine="709"/>
        <w:jc w:val="both"/>
        <w:rPr>
          <w:sz w:val="26"/>
          <w:szCs w:val="26"/>
        </w:rPr>
      </w:pPr>
      <w:r w:rsidRPr="005A603C">
        <w:rPr>
          <w:sz w:val="26"/>
          <w:szCs w:val="26"/>
        </w:rPr>
        <w:t>2) за время консультирования предоставить в устной форме ответ на поставленные вопросы невозможно;</w:t>
      </w:r>
    </w:p>
    <w:p w:rsidR="005A603C" w:rsidRPr="005A603C" w:rsidRDefault="005A603C" w:rsidP="005A603C">
      <w:pPr>
        <w:ind w:firstLine="709"/>
        <w:jc w:val="both"/>
        <w:rPr>
          <w:sz w:val="26"/>
          <w:szCs w:val="26"/>
        </w:rPr>
      </w:pPr>
      <w:r w:rsidRPr="005A603C">
        <w:rPr>
          <w:sz w:val="26"/>
          <w:szCs w:val="26"/>
        </w:rPr>
        <w:t>3) ответ на поставленные вопросы требует дополнительного запроса сведений.</w:t>
      </w:r>
    </w:p>
    <w:p w:rsidR="005A603C" w:rsidRPr="005A603C" w:rsidRDefault="005A603C" w:rsidP="005A603C">
      <w:pPr>
        <w:ind w:firstLine="709"/>
        <w:jc w:val="both"/>
        <w:rPr>
          <w:sz w:val="26"/>
          <w:szCs w:val="26"/>
        </w:rPr>
      </w:pPr>
      <w:r w:rsidRPr="005A603C">
        <w:rPr>
          <w:sz w:val="26"/>
          <w:szCs w:val="26"/>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A603C" w:rsidRPr="005A603C" w:rsidRDefault="005A603C" w:rsidP="005A603C">
      <w:pPr>
        <w:ind w:firstLine="709"/>
        <w:jc w:val="both"/>
        <w:rPr>
          <w:sz w:val="26"/>
          <w:szCs w:val="26"/>
        </w:rPr>
      </w:pPr>
      <w:r w:rsidRPr="005A603C">
        <w:rPr>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603C" w:rsidRPr="005A603C" w:rsidRDefault="005A603C" w:rsidP="005A603C">
      <w:pPr>
        <w:ind w:firstLine="709"/>
        <w:jc w:val="both"/>
        <w:rPr>
          <w:sz w:val="26"/>
          <w:szCs w:val="26"/>
        </w:rPr>
      </w:pPr>
      <w:r w:rsidRPr="005A603C">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A603C" w:rsidRPr="005A603C" w:rsidRDefault="005A603C" w:rsidP="005A603C">
      <w:pPr>
        <w:ind w:firstLine="709"/>
        <w:jc w:val="both"/>
        <w:rPr>
          <w:sz w:val="26"/>
          <w:szCs w:val="26"/>
        </w:rPr>
      </w:pPr>
      <w:r w:rsidRPr="005A603C">
        <w:rPr>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A603C" w:rsidRPr="005A603C" w:rsidRDefault="005A603C" w:rsidP="005A603C">
      <w:pPr>
        <w:ind w:firstLine="709"/>
        <w:jc w:val="both"/>
        <w:rPr>
          <w:sz w:val="26"/>
          <w:szCs w:val="26"/>
        </w:rPr>
      </w:pPr>
      <w:r w:rsidRPr="005A603C">
        <w:rPr>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5A603C" w:rsidRPr="005A603C" w:rsidRDefault="005A603C" w:rsidP="005A603C">
      <w:pPr>
        <w:ind w:firstLine="709"/>
        <w:jc w:val="both"/>
        <w:rPr>
          <w:sz w:val="26"/>
          <w:szCs w:val="26"/>
        </w:rPr>
      </w:pPr>
      <w:r w:rsidRPr="005A603C">
        <w:rPr>
          <w:sz w:val="26"/>
          <w:szCs w:val="26"/>
        </w:rPr>
        <w:t>В случае поступления в течение календарного года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официальном сайте Комитета, письменного разъяснения, подписанного Председателем Комитета или должностным лицом, уполномоченным осуществлять муниципальный жилищный контроль.</w:t>
      </w:r>
    </w:p>
    <w:p w:rsidR="005A603C" w:rsidRPr="005A603C" w:rsidRDefault="005A603C" w:rsidP="005A603C">
      <w:pPr>
        <w:ind w:firstLine="709"/>
        <w:jc w:val="both"/>
        <w:rPr>
          <w:sz w:val="26"/>
          <w:szCs w:val="26"/>
        </w:rPr>
      </w:pPr>
      <w:r w:rsidRPr="005A603C">
        <w:rPr>
          <w:sz w:val="26"/>
          <w:szCs w:val="26"/>
        </w:rPr>
        <w:lastRenderedPageBreak/>
        <w:t>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A603C" w:rsidRPr="005A603C" w:rsidRDefault="005A603C" w:rsidP="005A603C">
      <w:pPr>
        <w:ind w:firstLine="709"/>
        <w:jc w:val="both"/>
        <w:rPr>
          <w:sz w:val="26"/>
          <w:szCs w:val="26"/>
        </w:rPr>
      </w:pPr>
      <w:r w:rsidRPr="005A603C">
        <w:rPr>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5A603C" w:rsidRPr="005A603C" w:rsidRDefault="005A603C" w:rsidP="005A603C">
      <w:pPr>
        <w:ind w:firstLine="709"/>
        <w:jc w:val="both"/>
        <w:rPr>
          <w:sz w:val="26"/>
          <w:szCs w:val="26"/>
        </w:rPr>
      </w:pPr>
      <w:r w:rsidRPr="005A603C">
        <w:rPr>
          <w:sz w:val="26"/>
          <w:szCs w:val="26"/>
        </w:rPr>
        <w:t>Обязательные профилактические визиты в отношении объектов контроля, отнесенных к категории среднего и умеренного риска при осуществлении муниципального контроля, не проводятся. 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w:t>
      </w:r>
    </w:p>
    <w:p w:rsidR="005A603C" w:rsidRPr="005A603C" w:rsidRDefault="005A603C" w:rsidP="005A603C">
      <w:pPr>
        <w:ind w:firstLine="709"/>
        <w:jc w:val="both"/>
        <w:rPr>
          <w:sz w:val="26"/>
          <w:szCs w:val="26"/>
        </w:rPr>
      </w:pPr>
      <w:r w:rsidRPr="005A603C">
        <w:rPr>
          <w:sz w:val="26"/>
          <w:szCs w:val="2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5A603C" w:rsidRDefault="005A603C" w:rsidP="005A603C">
      <w:pPr>
        <w:ind w:firstLine="709"/>
        <w:jc w:val="both"/>
        <w:rPr>
          <w:sz w:val="26"/>
          <w:szCs w:val="26"/>
        </w:rPr>
      </w:pPr>
    </w:p>
    <w:p w:rsidR="005A603C" w:rsidRPr="005A603C" w:rsidRDefault="005A603C" w:rsidP="005A603C">
      <w:pPr>
        <w:jc w:val="center"/>
        <w:rPr>
          <w:b/>
          <w:sz w:val="26"/>
          <w:szCs w:val="26"/>
        </w:rPr>
      </w:pPr>
      <w:r w:rsidRPr="005A603C">
        <w:rPr>
          <w:b/>
          <w:sz w:val="26"/>
          <w:szCs w:val="26"/>
        </w:rPr>
        <w:t xml:space="preserve">4. Осуществление </w:t>
      </w:r>
      <w:r>
        <w:rPr>
          <w:b/>
          <w:sz w:val="26"/>
          <w:szCs w:val="26"/>
        </w:rPr>
        <w:t>муниципального контроля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 xml:space="preserve">4.1. 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rsidR="005A603C" w:rsidRPr="005A603C" w:rsidRDefault="005A603C" w:rsidP="005A603C">
      <w:pPr>
        <w:ind w:firstLine="709"/>
        <w:jc w:val="both"/>
        <w:rPr>
          <w:sz w:val="26"/>
          <w:szCs w:val="26"/>
        </w:rPr>
      </w:pPr>
      <w:bookmarkStart w:id="3" w:name="P201"/>
      <w:bookmarkEnd w:id="3"/>
      <w:r w:rsidRPr="005A603C">
        <w:rPr>
          <w:sz w:val="26"/>
          <w:szCs w:val="26"/>
        </w:rPr>
        <w:t>4.2. Муниципальный контроль осуществляется без проведения плановых контрольных мероприятий.</w:t>
      </w:r>
    </w:p>
    <w:p w:rsidR="005A603C" w:rsidRPr="005A603C" w:rsidRDefault="005A603C" w:rsidP="005A603C">
      <w:pPr>
        <w:ind w:firstLine="709"/>
        <w:jc w:val="both"/>
        <w:rPr>
          <w:sz w:val="26"/>
          <w:szCs w:val="26"/>
        </w:rPr>
      </w:pPr>
      <w:r w:rsidRPr="005A603C">
        <w:rPr>
          <w:sz w:val="26"/>
          <w:szCs w:val="26"/>
        </w:rPr>
        <w:t xml:space="preserve">4.3. В рамках осуществления муниципального контроля во взаимодействии с контролируемым лицом проводятся следующие внеплановые контрольные мероприятия: </w:t>
      </w:r>
    </w:p>
    <w:p w:rsidR="005A603C" w:rsidRPr="005A603C" w:rsidRDefault="005A603C" w:rsidP="005A603C">
      <w:pPr>
        <w:ind w:firstLine="709"/>
        <w:jc w:val="both"/>
        <w:rPr>
          <w:sz w:val="26"/>
          <w:szCs w:val="26"/>
        </w:rPr>
      </w:pPr>
      <w:r w:rsidRPr="005A603C">
        <w:rPr>
          <w:sz w:val="26"/>
          <w:szCs w:val="26"/>
        </w:rPr>
        <w:t xml:space="preserve">а) инспекционный визит; </w:t>
      </w:r>
    </w:p>
    <w:p w:rsidR="005A603C" w:rsidRPr="005A603C" w:rsidRDefault="005A603C" w:rsidP="005A603C">
      <w:pPr>
        <w:ind w:firstLine="709"/>
        <w:jc w:val="both"/>
        <w:rPr>
          <w:sz w:val="26"/>
          <w:szCs w:val="26"/>
        </w:rPr>
      </w:pPr>
      <w:r w:rsidRPr="005A603C">
        <w:rPr>
          <w:sz w:val="26"/>
          <w:szCs w:val="26"/>
        </w:rPr>
        <w:t xml:space="preserve">б) документарная проверка; </w:t>
      </w:r>
    </w:p>
    <w:p w:rsidR="005A603C" w:rsidRPr="005A603C" w:rsidRDefault="005A603C" w:rsidP="005A603C">
      <w:pPr>
        <w:ind w:firstLine="709"/>
        <w:jc w:val="both"/>
        <w:rPr>
          <w:sz w:val="26"/>
          <w:szCs w:val="26"/>
        </w:rPr>
      </w:pPr>
      <w:r w:rsidRPr="005A603C">
        <w:rPr>
          <w:sz w:val="26"/>
          <w:szCs w:val="26"/>
        </w:rPr>
        <w:t xml:space="preserve">в) выездная проверка. </w:t>
      </w:r>
    </w:p>
    <w:p w:rsidR="005A603C" w:rsidRPr="005A603C" w:rsidRDefault="005A603C" w:rsidP="005A603C">
      <w:pPr>
        <w:ind w:firstLine="709"/>
        <w:jc w:val="both"/>
        <w:rPr>
          <w:sz w:val="26"/>
          <w:szCs w:val="26"/>
        </w:rPr>
      </w:pPr>
      <w:r w:rsidRPr="005A603C">
        <w:rPr>
          <w:sz w:val="26"/>
          <w:szCs w:val="26"/>
        </w:rPr>
        <w:t>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4.4.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A603C" w:rsidRPr="005A603C" w:rsidRDefault="005A603C" w:rsidP="005A603C">
      <w:pPr>
        <w:ind w:firstLine="709"/>
        <w:jc w:val="both"/>
        <w:rPr>
          <w:sz w:val="26"/>
          <w:szCs w:val="26"/>
        </w:rPr>
      </w:pPr>
      <w:r w:rsidRPr="005A603C">
        <w:rPr>
          <w:sz w:val="26"/>
          <w:szCs w:val="26"/>
        </w:rPr>
        <w:t xml:space="preserve">а) наблюдение за соблюдением обязательных требований (мониторинг безопасности); </w:t>
      </w:r>
    </w:p>
    <w:p w:rsidR="005A603C" w:rsidRPr="005A603C" w:rsidRDefault="005A603C" w:rsidP="005A603C">
      <w:pPr>
        <w:ind w:firstLine="709"/>
        <w:jc w:val="both"/>
        <w:rPr>
          <w:sz w:val="26"/>
          <w:szCs w:val="26"/>
        </w:rPr>
      </w:pPr>
      <w:r w:rsidRPr="005A603C">
        <w:rPr>
          <w:sz w:val="26"/>
          <w:szCs w:val="26"/>
        </w:rPr>
        <w:t xml:space="preserve">б) выездное обследование. </w:t>
      </w:r>
    </w:p>
    <w:p w:rsidR="005A603C" w:rsidRPr="005A603C" w:rsidRDefault="005A603C" w:rsidP="005A603C">
      <w:pPr>
        <w:ind w:firstLine="709"/>
        <w:jc w:val="both"/>
        <w:rPr>
          <w:sz w:val="26"/>
          <w:szCs w:val="26"/>
        </w:rPr>
      </w:pPr>
      <w:r w:rsidRPr="005A603C">
        <w:rPr>
          <w:sz w:val="26"/>
          <w:szCs w:val="26"/>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w:t>
      </w:r>
    </w:p>
    <w:p w:rsidR="005A603C" w:rsidRPr="005A603C" w:rsidRDefault="005A603C" w:rsidP="005A603C">
      <w:pPr>
        <w:ind w:firstLine="709"/>
        <w:jc w:val="both"/>
        <w:rPr>
          <w:sz w:val="26"/>
          <w:szCs w:val="26"/>
        </w:rPr>
      </w:pPr>
      <w:r w:rsidRPr="005A603C">
        <w:rPr>
          <w:sz w:val="26"/>
          <w:szCs w:val="26"/>
        </w:rPr>
        <w:t>4.5. Контрольные мероприятия и контрольные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5A603C" w:rsidRPr="005A603C" w:rsidRDefault="005A603C" w:rsidP="005A603C">
      <w:pPr>
        <w:ind w:firstLine="709"/>
        <w:jc w:val="both"/>
        <w:rPr>
          <w:sz w:val="26"/>
          <w:szCs w:val="26"/>
        </w:rPr>
      </w:pPr>
      <w:r w:rsidRPr="005A603C">
        <w:rPr>
          <w:sz w:val="26"/>
          <w:szCs w:val="26"/>
        </w:rPr>
        <w:t xml:space="preserve">- сведений, отнесенных законодательством Российской Федерации к государственной тайне; </w:t>
      </w:r>
    </w:p>
    <w:p w:rsidR="005A603C" w:rsidRPr="005A603C" w:rsidRDefault="005A603C" w:rsidP="005A603C">
      <w:pPr>
        <w:ind w:firstLine="709"/>
        <w:jc w:val="both"/>
        <w:rPr>
          <w:sz w:val="26"/>
          <w:szCs w:val="26"/>
        </w:rPr>
      </w:pPr>
      <w:r w:rsidRPr="005A603C">
        <w:rPr>
          <w:sz w:val="26"/>
          <w:szCs w:val="26"/>
        </w:rPr>
        <w:t xml:space="preserve">- объектов, территорий, которые законодательством Российской Федерации отнесены к режимным и особо важным объектам. </w:t>
      </w:r>
    </w:p>
    <w:p w:rsidR="005A603C" w:rsidRPr="005A603C" w:rsidRDefault="005A603C" w:rsidP="005A603C">
      <w:pPr>
        <w:ind w:firstLine="709"/>
        <w:jc w:val="both"/>
        <w:rPr>
          <w:sz w:val="26"/>
          <w:szCs w:val="26"/>
        </w:rPr>
      </w:pPr>
      <w:r w:rsidRPr="005A603C">
        <w:rPr>
          <w:sz w:val="26"/>
          <w:szCs w:val="26"/>
        </w:rPr>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A603C" w:rsidRPr="005A603C" w:rsidRDefault="005A603C" w:rsidP="005A603C">
      <w:pPr>
        <w:ind w:firstLine="709"/>
        <w:jc w:val="both"/>
        <w:rPr>
          <w:sz w:val="26"/>
          <w:szCs w:val="26"/>
        </w:rPr>
      </w:pPr>
      <w:r w:rsidRPr="005A603C">
        <w:rPr>
          <w:sz w:val="26"/>
          <w:szCs w:val="26"/>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5A603C" w:rsidRPr="005A603C" w:rsidRDefault="005A603C" w:rsidP="005A603C">
      <w:pPr>
        <w:ind w:firstLine="709"/>
        <w:jc w:val="both"/>
        <w:rPr>
          <w:sz w:val="26"/>
          <w:szCs w:val="26"/>
        </w:rPr>
      </w:pPr>
      <w:r w:rsidRPr="005A603C">
        <w:rPr>
          <w:sz w:val="26"/>
          <w:szCs w:val="26"/>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5A603C" w:rsidRPr="005A603C" w:rsidRDefault="005A603C" w:rsidP="005A603C">
      <w:pPr>
        <w:ind w:firstLine="709"/>
        <w:jc w:val="both"/>
        <w:rPr>
          <w:sz w:val="26"/>
          <w:szCs w:val="26"/>
        </w:rPr>
      </w:pPr>
      <w:r w:rsidRPr="005A603C">
        <w:rPr>
          <w:sz w:val="26"/>
          <w:szCs w:val="26"/>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A603C" w:rsidRPr="005A603C" w:rsidRDefault="005A603C" w:rsidP="005A603C">
      <w:pPr>
        <w:ind w:firstLine="709"/>
        <w:jc w:val="both"/>
        <w:rPr>
          <w:sz w:val="26"/>
          <w:szCs w:val="26"/>
        </w:rPr>
      </w:pPr>
      <w:r w:rsidRPr="005A603C">
        <w:rPr>
          <w:sz w:val="26"/>
          <w:szCs w:val="26"/>
        </w:rPr>
        <w:t xml:space="preserve">Срок наблюдения (мониторинга безопасности) устанавливается в задании уполномоченного должностного лица на его осуществление. </w:t>
      </w:r>
    </w:p>
    <w:p w:rsidR="005A603C" w:rsidRPr="005A603C" w:rsidRDefault="005A603C" w:rsidP="005A603C">
      <w:pPr>
        <w:ind w:firstLine="709"/>
        <w:jc w:val="both"/>
        <w:rPr>
          <w:sz w:val="26"/>
          <w:szCs w:val="26"/>
        </w:rPr>
      </w:pPr>
      <w:r w:rsidRPr="005A603C">
        <w:rPr>
          <w:sz w:val="26"/>
          <w:szCs w:val="26"/>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rsidR="005A603C" w:rsidRPr="005A603C" w:rsidRDefault="005A603C" w:rsidP="005A603C">
      <w:pPr>
        <w:ind w:firstLine="709"/>
        <w:jc w:val="both"/>
        <w:rPr>
          <w:sz w:val="26"/>
          <w:szCs w:val="26"/>
        </w:rPr>
      </w:pPr>
      <w:r w:rsidRPr="005A603C">
        <w:rPr>
          <w:sz w:val="26"/>
          <w:szCs w:val="26"/>
        </w:rPr>
        <w:t xml:space="preserve">- осмотр; </w:t>
      </w:r>
    </w:p>
    <w:p w:rsidR="005A603C" w:rsidRPr="005A603C" w:rsidRDefault="005A603C" w:rsidP="005A603C">
      <w:pPr>
        <w:ind w:firstLine="709"/>
        <w:jc w:val="both"/>
        <w:rPr>
          <w:sz w:val="26"/>
          <w:szCs w:val="26"/>
        </w:rPr>
      </w:pPr>
      <w:r w:rsidRPr="005A603C">
        <w:rPr>
          <w:sz w:val="26"/>
          <w:szCs w:val="26"/>
        </w:rPr>
        <w:t>- инструментальное обследование (с применением видеозаписи).</w:t>
      </w:r>
    </w:p>
    <w:p w:rsidR="005A603C" w:rsidRPr="005A603C" w:rsidRDefault="005A603C" w:rsidP="005A603C">
      <w:pPr>
        <w:ind w:firstLine="709"/>
        <w:jc w:val="both"/>
        <w:rPr>
          <w:sz w:val="26"/>
          <w:szCs w:val="26"/>
        </w:rPr>
      </w:pPr>
      <w:r w:rsidRPr="005A603C">
        <w:rPr>
          <w:sz w:val="26"/>
          <w:szCs w:val="26"/>
        </w:rPr>
        <w:t xml:space="preserve">Срок выездного обследования устанавливается в задании уполномоченного должностного лица на его осуществление. </w:t>
      </w:r>
    </w:p>
    <w:p w:rsidR="005A603C" w:rsidRPr="005A603C" w:rsidRDefault="005A603C" w:rsidP="005A603C">
      <w:pPr>
        <w:ind w:firstLine="709"/>
        <w:jc w:val="both"/>
        <w:rPr>
          <w:sz w:val="26"/>
          <w:szCs w:val="26"/>
        </w:rPr>
      </w:pPr>
      <w:r w:rsidRPr="005A603C">
        <w:rPr>
          <w:sz w:val="26"/>
          <w:szCs w:val="26"/>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5A603C" w:rsidRPr="005A603C" w:rsidRDefault="005A603C" w:rsidP="005A603C">
      <w:pPr>
        <w:ind w:firstLine="709"/>
        <w:jc w:val="both"/>
        <w:rPr>
          <w:sz w:val="26"/>
          <w:szCs w:val="26"/>
        </w:rPr>
      </w:pPr>
      <w:r w:rsidRPr="005A603C">
        <w:rPr>
          <w:sz w:val="26"/>
          <w:szCs w:val="26"/>
        </w:rPr>
        <w:t xml:space="preserve">В ходе инспекционного визита могут совершаться следующие контрольные (надзорные) действия: </w:t>
      </w:r>
    </w:p>
    <w:p w:rsidR="005A603C" w:rsidRPr="005A603C" w:rsidRDefault="005A603C" w:rsidP="005A603C">
      <w:pPr>
        <w:ind w:firstLine="709"/>
        <w:jc w:val="both"/>
        <w:rPr>
          <w:sz w:val="26"/>
          <w:szCs w:val="26"/>
        </w:rPr>
      </w:pPr>
      <w:r w:rsidRPr="005A603C">
        <w:rPr>
          <w:sz w:val="26"/>
          <w:szCs w:val="26"/>
        </w:rPr>
        <w:t>- осмотр;</w:t>
      </w:r>
    </w:p>
    <w:p w:rsidR="005A603C" w:rsidRPr="005A603C" w:rsidRDefault="005A603C" w:rsidP="005A603C">
      <w:pPr>
        <w:ind w:firstLine="709"/>
        <w:jc w:val="both"/>
        <w:rPr>
          <w:sz w:val="26"/>
          <w:szCs w:val="26"/>
        </w:rPr>
      </w:pPr>
      <w:r w:rsidRPr="005A603C">
        <w:rPr>
          <w:sz w:val="26"/>
          <w:szCs w:val="26"/>
        </w:rPr>
        <w:t xml:space="preserve"> - опрос; </w:t>
      </w:r>
    </w:p>
    <w:p w:rsidR="005A603C" w:rsidRPr="005A603C" w:rsidRDefault="005A603C" w:rsidP="005A603C">
      <w:pPr>
        <w:ind w:firstLine="709"/>
        <w:jc w:val="both"/>
        <w:rPr>
          <w:sz w:val="26"/>
          <w:szCs w:val="26"/>
        </w:rPr>
      </w:pPr>
      <w:r w:rsidRPr="005A603C">
        <w:rPr>
          <w:sz w:val="26"/>
          <w:szCs w:val="26"/>
        </w:rPr>
        <w:t xml:space="preserve">- получение письменных объяснений; </w:t>
      </w:r>
    </w:p>
    <w:p w:rsidR="005A603C" w:rsidRPr="005A603C" w:rsidRDefault="005A603C" w:rsidP="005A603C">
      <w:pPr>
        <w:ind w:firstLine="709"/>
        <w:jc w:val="both"/>
        <w:rPr>
          <w:sz w:val="26"/>
          <w:szCs w:val="26"/>
        </w:rPr>
      </w:pPr>
      <w:r w:rsidRPr="005A603C">
        <w:rPr>
          <w:sz w:val="26"/>
          <w:szCs w:val="26"/>
        </w:rPr>
        <w:lastRenderedPageBreak/>
        <w:t xml:space="preserve">- инструментальное обследование; </w:t>
      </w:r>
    </w:p>
    <w:p w:rsidR="005A603C" w:rsidRPr="005A603C" w:rsidRDefault="005A603C" w:rsidP="005A603C">
      <w:pPr>
        <w:ind w:firstLine="709"/>
        <w:jc w:val="both"/>
        <w:rPr>
          <w:sz w:val="26"/>
          <w:szCs w:val="26"/>
        </w:rPr>
      </w:pPr>
      <w:r w:rsidRPr="005A603C">
        <w:rPr>
          <w:sz w:val="26"/>
          <w:szCs w:val="2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A603C" w:rsidRPr="005A603C" w:rsidRDefault="005A603C" w:rsidP="005A603C">
      <w:pPr>
        <w:ind w:firstLine="709"/>
        <w:jc w:val="both"/>
        <w:rPr>
          <w:sz w:val="26"/>
          <w:szCs w:val="26"/>
        </w:rPr>
      </w:pPr>
      <w:r w:rsidRPr="005A603C">
        <w:rPr>
          <w:sz w:val="26"/>
          <w:szCs w:val="26"/>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5A603C" w:rsidRPr="005A603C" w:rsidRDefault="005A603C" w:rsidP="005A603C">
      <w:pPr>
        <w:ind w:firstLine="709"/>
        <w:jc w:val="both"/>
        <w:rPr>
          <w:sz w:val="26"/>
          <w:szCs w:val="26"/>
        </w:rPr>
      </w:pPr>
      <w:r w:rsidRPr="005A603C">
        <w:rPr>
          <w:sz w:val="26"/>
          <w:szCs w:val="26"/>
        </w:rPr>
        <w:t xml:space="preserve">В ходе документарной проверки могут совершаться следующие контрольные действия: </w:t>
      </w:r>
    </w:p>
    <w:p w:rsidR="005A603C" w:rsidRPr="005A603C" w:rsidRDefault="005A603C" w:rsidP="005A603C">
      <w:pPr>
        <w:ind w:firstLine="709"/>
        <w:jc w:val="both"/>
        <w:rPr>
          <w:sz w:val="26"/>
          <w:szCs w:val="26"/>
        </w:rPr>
      </w:pPr>
      <w:r w:rsidRPr="005A603C">
        <w:rPr>
          <w:sz w:val="26"/>
          <w:szCs w:val="26"/>
        </w:rPr>
        <w:t xml:space="preserve">- получение письменных объяснений; </w:t>
      </w:r>
    </w:p>
    <w:p w:rsidR="005A603C" w:rsidRPr="005A603C" w:rsidRDefault="005A603C" w:rsidP="005A603C">
      <w:pPr>
        <w:ind w:firstLine="709"/>
        <w:jc w:val="both"/>
        <w:rPr>
          <w:sz w:val="26"/>
          <w:szCs w:val="26"/>
        </w:rPr>
      </w:pPr>
      <w:r w:rsidRPr="005A603C">
        <w:rPr>
          <w:sz w:val="26"/>
          <w:szCs w:val="26"/>
        </w:rPr>
        <w:t xml:space="preserve">- истребование документов; </w:t>
      </w:r>
    </w:p>
    <w:p w:rsidR="005A603C" w:rsidRPr="005A603C" w:rsidRDefault="005A603C" w:rsidP="005A603C">
      <w:pPr>
        <w:ind w:firstLine="709"/>
        <w:jc w:val="both"/>
        <w:rPr>
          <w:sz w:val="26"/>
          <w:szCs w:val="26"/>
        </w:rPr>
      </w:pPr>
      <w:r w:rsidRPr="005A603C">
        <w:rPr>
          <w:sz w:val="26"/>
          <w:szCs w:val="26"/>
        </w:rPr>
        <w:t xml:space="preserve">- экспертиза. </w:t>
      </w:r>
    </w:p>
    <w:p w:rsidR="005A603C" w:rsidRPr="005A603C" w:rsidRDefault="005A603C" w:rsidP="005A603C">
      <w:pPr>
        <w:ind w:firstLine="709"/>
        <w:jc w:val="both"/>
        <w:rPr>
          <w:sz w:val="26"/>
          <w:szCs w:val="26"/>
        </w:rPr>
      </w:pPr>
      <w:r w:rsidRPr="005A603C">
        <w:rPr>
          <w:sz w:val="26"/>
          <w:szCs w:val="26"/>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A603C" w:rsidRPr="005A603C" w:rsidRDefault="005A603C" w:rsidP="005A603C">
      <w:pPr>
        <w:ind w:firstLine="709"/>
        <w:jc w:val="both"/>
        <w:rPr>
          <w:sz w:val="26"/>
          <w:szCs w:val="26"/>
        </w:rPr>
      </w:pPr>
      <w:r w:rsidRPr="005A603C">
        <w:rPr>
          <w:sz w:val="26"/>
          <w:szCs w:val="26"/>
        </w:rPr>
        <w:t xml:space="preserve">В ходе выездной проверки могут совершаться следующие контрольные действия: </w:t>
      </w:r>
    </w:p>
    <w:p w:rsidR="005A603C" w:rsidRPr="005A603C" w:rsidRDefault="005A603C" w:rsidP="005A603C">
      <w:pPr>
        <w:ind w:firstLine="709"/>
        <w:jc w:val="both"/>
        <w:rPr>
          <w:sz w:val="26"/>
          <w:szCs w:val="26"/>
        </w:rPr>
      </w:pPr>
      <w:r w:rsidRPr="005A603C">
        <w:rPr>
          <w:sz w:val="26"/>
          <w:szCs w:val="26"/>
        </w:rPr>
        <w:t xml:space="preserve">- осмотр; </w:t>
      </w:r>
    </w:p>
    <w:p w:rsidR="005A603C" w:rsidRPr="005A603C" w:rsidRDefault="005A603C" w:rsidP="005A603C">
      <w:pPr>
        <w:ind w:firstLine="709"/>
        <w:jc w:val="both"/>
        <w:rPr>
          <w:sz w:val="26"/>
          <w:szCs w:val="26"/>
        </w:rPr>
      </w:pPr>
      <w:r w:rsidRPr="005A603C">
        <w:rPr>
          <w:sz w:val="26"/>
          <w:szCs w:val="26"/>
        </w:rPr>
        <w:t>- опрос;</w:t>
      </w:r>
    </w:p>
    <w:p w:rsidR="005A603C" w:rsidRPr="005A603C" w:rsidRDefault="005A603C" w:rsidP="005A603C">
      <w:pPr>
        <w:ind w:firstLine="709"/>
        <w:jc w:val="both"/>
        <w:rPr>
          <w:sz w:val="26"/>
          <w:szCs w:val="26"/>
        </w:rPr>
      </w:pPr>
      <w:r w:rsidRPr="005A603C">
        <w:rPr>
          <w:sz w:val="26"/>
          <w:szCs w:val="26"/>
        </w:rPr>
        <w:t xml:space="preserve"> - получение письменных объяснений; </w:t>
      </w:r>
    </w:p>
    <w:p w:rsidR="005A603C" w:rsidRPr="005A603C" w:rsidRDefault="005A603C" w:rsidP="005A603C">
      <w:pPr>
        <w:ind w:firstLine="709"/>
        <w:jc w:val="both"/>
        <w:rPr>
          <w:sz w:val="26"/>
          <w:szCs w:val="26"/>
        </w:rPr>
      </w:pPr>
      <w:r w:rsidRPr="005A603C">
        <w:rPr>
          <w:sz w:val="26"/>
          <w:szCs w:val="26"/>
        </w:rPr>
        <w:t xml:space="preserve">- истребование документов; </w:t>
      </w:r>
    </w:p>
    <w:p w:rsidR="005A603C" w:rsidRPr="005A603C" w:rsidRDefault="005A603C" w:rsidP="005A603C">
      <w:pPr>
        <w:ind w:firstLine="709"/>
        <w:jc w:val="both"/>
        <w:rPr>
          <w:sz w:val="26"/>
          <w:szCs w:val="26"/>
        </w:rPr>
      </w:pPr>
      <w:r w:rsidRPr="005A603C">
        <w:rPr>
          <w:sz w:val="26"/>
          <w:szCs w:val="26"/>
        </w:rPr>
        <w:t xml:space="preserve">- инструментальное обследование. </w:t>
      </w:r>
    </w:p>
    <w:p w:rsidR="005A603C" w:rsidRPr="005A603C" w:rsidRDefault="005A603C" w:rsidP="005A603C">
      <w:pPr>
        <w:ind w:firstLine="709"/>
        <w:jc w:val="both"/>
        <w:rPr>
          <w:sz w:val="26"/>
          <w:szCs w:val="26"/>
        </w:rPr>
      </w:pPr>
      <w:r w:rsidRPr="005A603C">
        <w:rPr>
          <w:sz w:val="26"/>
          <w:szCs w:val="26"/>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4.13. Инспекционный визит, выездная проверка,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A603C" w:rsidRPr="005A603C" w:rsidRDefault="005A603C" w:rsidP="005A603C">
      <w:pPr>
        <w:ind w:firstLine="709"/>
        <w:jc w:val="both"/>
        <w:rPr>
          <w:sz w:val="26"/>
          <w:szCs w:val="26"/>
        </w:rPr>
      </w:pPr>
      <w:r w:rsidRPr="005A603C">
        <w:rPr>
          <w:sz w:val="26"/>
          <w:szCs w:val="26"/>
        </w:rPr>
        <w:t>Осмотр, опрос,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p>
    <w:p w:rsidR="005A603C" w:rsidRPr="005A603C" w:rsidRDefault="005A603C" w:rsidP="005A603C">
      <w:pPr>
        <w:ind w:firstLine="709"/>
        <w:jc w:val="both"/>
        <w:rPr>
          <w:sz w:val="26"/>
          <w:szCs w:val="26"/>
        </w:rPr>
      </w:pPr>
      <w:r w:rsidRPr="005A603C">
        <w:rPr>
          <w:sz w:val="26"/>
          <w:szCs w:val="26"/>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5A603C" w:rsidRPr="005A603C" w:rsidRDefault="005A603C" w:rsidP="005A603C">
      <w:pPr>
        <w:ind w:firstLine="709"/>
        <w:jc w:val="both"/>
        <w:rPr>
          <w:sz w:val="26"/>
          <w:szCs w:val="26"/>
        </w:rPr>
      </w:pPr>
      <w:r w:rsidRPr="005A603C">
        <w:rPr>
          <w:sz w:val="26"/>
          <w:szCs w:val="26"/>
        </w:rPr>
        <w:t xml:space="preserve">- нахождение на стационарном лечении в медицинском учреждении; </w:t>
      </w:r>
    </w:p>
    <w:p w:rsidR="005A603C" w:rsidRPr="005A603C" w:rsidRDefault="005A603C" w:rsidP="005A603C">
      <w:pPr>
        <w:ind w:firstLine="709"/>
        <w:jc w:val="both"/>
        <w:rPr>
          <w:sz w:val="26"/>
          <w:szCs w:val="26"/>
        </w:rPr>
      </w:pPr>
      <w:r w:rsidRPr="005A603C">
        <w:rPr>
          <w:sz w:val="26"/>
          <w:szCs w:val="26"/>
        </w:rPr>
        <w:t xml:space="preserve">- нахождение за пределами Российской Федерации; </w:t>
      </w:r>
    </w:p>
    <w:p w:rsidR="005A603C" w:rsidRPr="005A603C" w:rsidRDefault="005A603C" w:rsidP="005A603C">
      <w:pPr>
        <w:ind w:firstLine="709"/>
        <w:jc w:val="both"/>
        <w:rPr>
          <w:sz w:val="26"/>
          <w:szCs w:val="26"/>
        </w:rPr>
      </w:pPr>
      <w:r w:rsidRPr="005A603C">
        <w:rPr>
          <w:sz w:val="26"/>
          <w:szCs w:val="26"/>
        </w:rPr>
        <w:t xml:space="preserve">- административный арест; </w:t>
      </w:r>
    </w:p>
    <w:p w:rsidR="005A603C" w:rsidRPr="005A603C" w:rsidRDefault="005A603C" w:rsidP="005A603C">
      <w:pPr>
        <w:ind w:firstLine="709"/>
        <w:jc w:val="both"/>
        <w:rPr>
          <w:sz w:val="26"/>
          <w:szCs w:val="26"/>
        </w:rPr>
      </w:pPr>
      <w:r w:rsidRPr="005A603C">
        <w:rPr>
          <w:sz w:val="26"/>
          <w:szCs w:val="2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A603C" w:rsidRPr="005A603C" w:rsidRDefault="005A603C" w:rsidP="005A603C">
      <w:pPr>
        <w:ind w:firstLine="709"/>
        <w:jc w:val="both"/>
        <w:rPr>
          <w:sz w:val="26"/>
          <w:szCs w:val="26"/>
        </w:rPr>
      </w:pPr>
      <w:r w:rsidRPr="005A603C">
        <w:rPr>
          <w:sz w:val="26"/>
          <w:szCs w:val="2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A603C" w:rsidRPr="005A603C" w:rsidRDefault="005A603C" w:rsidP="005A603C">
      <w:pPr>
        <w:ind w:firstLine="709"/>
        <w:jc w:val="both"/>
        <w:rPr>
          <w:sz w:val="26"/>
          <w:szCs w:val="26"/>
        </w:rPr>
      </w:pPr>
      <w:r w:rsidRPr="005A603C">
        <w:rPr>
          <w:sz w:val="26"/>
          <w:szCs w:val="26"/>
        </w:rPr>
        <w:lastRenderedPageBreak/>
        <w:t xml:space="preserve">Информация лица должна содержать: </w:t>
      </w:r>
    </w:p>
    <w:p w:rsidR="005A603C" w:rsidRPr="005A603C" w:rsidRDefault="005A603C" w:rsidP="005A603C">
      <w:pPr>
        <w:ind w:firstLine="709"/>
        <w:jc w:val="both"/>
        <w:rPr>
          <w:sz w:val="26"/>
          <w:szCs w:val="26"/>
        </w:rPr>
      </w:pPr>
      <w:r w:rsidRPr="005A603C">
        <w:rPr>
          <w:sz w:val="26"/>
          <w:szCs w:val="26"/>
        </w:rPr>
        <w:t xml:space="preserve">а) описание обстоятельств непреодолимой силы и их продолжительность; </w:t>
      </w:r>
    </w:p>
    <w:p w:rsidR="005A603C" w:rsidRPr="005A603C" w:rsidRDefault="005A603C" w:rsidP="005A603C">
      <w:pPr>
        <w:ind w:firstLine="709"/>
        <w:jc w:val="both"/>
        <w:rPr>
          <w:sz w:val="26"/>
          <w:szCs w:val="26"/>
        </w:rPr>
      </w:pPr>
      <w:r w:rsidRPr="005A603C">
        <w:rPr>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A603C" w:rsidRPr="005A603C" w:rsidRDefault="005A603C" w:rsidP="005A603C">
      <w:pPr>
        <w:ind w:firstLine="709"/>
        <w:jc w:val="both"/>
        <w:rPr>
          <w:sz w:val="26"/>
          <w:szCs w:val="26"/>
        </w:rPr>
      </w:pPr>
      <w:r w:rsidRPr="005A603C">
        <w:rPr>
          <w:sz w:val="26"/>
          <w:szCs w:val="26"/>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A603C" w:rsidRDefault="005A603C" w:rsidP="005A603C">
      <w:pPr>
        <w:ind w:firstLine="709"/>
        <w:jc w:val="both"/>
        <w:rPr>
          <w:b/>
          <w:sz w:val="26"/>
          <w:szCs w:val="26"/>
        </w:rPr>
      </w:pPr>
    </w:p>
    <w:p w:rsidR="005A603C" w:rsidRPr="005A603C" w:rsidRDefault="005A603C" w:rsidP="005A603C">
      <w:pPr>
        <w:jc w:val="center"/>
        <w:rPr>
          <w:b/>
          <w:sz w:val="26"/>
          <w:szCs w:val="26"/>
        </w:rPr>
      </w:pPr>
      <w:r w:rsidRPr="005A603C">
        <w:rPr>
          <w:b/>
          <w:sz w:val="26"/>
          <w:szCs w:val="26"/>
        </w:rPr>
        <w:t>5. Результаты контрольного мероприятия</w:t>
      </w:r>
    </w:p>
    <w:p w:rsid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5A603C" w:rsidRPr="005A603C" w:rsidRDefault="005A603C" w:rsidP="005A603C">
      <w:pPr>
        <w:ind w:firstLine="709"/>
        <w:jc w:val="both"/>
        <w:rPr>
          <w:sz w:val="26"/>
          <w:szCs w:val="26"/>
        </w:rPr>
      </w:pPr>
      <w:r w:rsidRPr="005A603C">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A603C" w:rsidRPr="005A603C" w:rsidRDefault="005A603C" w:rsidP="005A603C">
      <w:pPr>
        <w:ind w:firstLine="709"/>
        <w:jc w:val="both"/>
        <w:rPr>
          <w:sz w:val="26"/>
          <w:szCs w:val="26"/>
        </w:rPr>
      </w:pPr>
      <w:r w:rsidRPr="005A603C">
        <w:rPr>
          <w:sz w:val="26"/>
          <w:szCs w:val="26"/>
        </w:rPr>
        <w:t xml:space="preserve">Документы, иные материалы, являющиеся доказательствами нарушения обязательных требований, приобщаются к акту. </w:t>
      </w:r>
    </w:p>
    <w:p w:rsidR="005A603C" w:rsidRPr="005A603C" w:rsidRDefault="005A603C" w:rsidP="005A603C">
      <w:pPr>
        <w:ind w:firstLine="709"/>
        <w:jc w:val="both"/>
        <w:rPr>
          <w:sz w:val="26"/>
          <w:szCs w:val="26"/>
        </w:rPr>
      </w:pPr>
      <w:r w:rsidRPr="005A603C">
        <w:rPr>
          <w:sz w:val="26"/>
          <w:szCs w:val="26"/>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5A603C" w:rsidRPr="005A603C" w:rsidRDefault="005A603C" w:rsidP="005A603C">
      <w:pPr>
        <w:ind w:firstLine="709"/>
        <w:jc w:val="both"/>
        <w:rPr>
          <w:sz w:val="26"/>
          <w:szCs w:val="26"/>
        </w:rPr>
      </w:pPr>
      <w:r w:rsidRPr="005A603C">
        <w:rPr>
          <w:sz w:val="26"/>
          <w:szCs w:val="26"/>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A603C" w:rsidRPr="005A603C" w:rsidRDefault="005A603C" w:rsidP="005A603C">
      <w:pPr>
        <w:ind w:firstLine="709"/>
        <w:jc w:val="both"/>
        <w:rPr>
          <w:sz w:val="26"/>
          <w:szCs w:val="26"/>
        </w:rPr>
      </w:pPr>
      <w:r w:rsidRPr="005A603C">
        <w:rPr>
          <w:sz w:val="26"/>
          <w:szCs w:val="26"/>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5A603C" w:rsidRPr="005A603C" w:rsidRDefault="005A603C" w:rsidP="005A603C">
      <w:pPr>
        <w:ind w:firstLine="709"/>
        <w:jc w:val="both"/>
        <w:rPr>
          <w:sz w:val="26"/>
          <w:szCs w:val="26"/>
        </w:rPr>
      </w:pPr>
      <w:r w:rsidRPr="005A603C">
        <w:rPr>
          <w:sz w:val="26"/>
          <w:szCs w:val="26"/>
        </w:rPr>
        <w:t>5.3.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акт контрольного мероприятия составляется в случаях:</w:t>
      </w:r>
    </w:p>
    <w:p w:rsidR="005A603C" w:rsidRPr="005A603C" w:rsidRDefault="005A603C" w:rsidP="005A603C">
      <w:pPr>
        <w:ind w:firstLine="709"/>
        <w:jc w:val="both"/>
        <w:rPr>
          <w:sz w:val="26"/>
          <w:szCs w:val="26"/>
        </w:rPr>
      </w:pPr>
      <w:r w:rsidRPr="005A603C">
        <w:rPr>
          <w:sz w:val="26"/>
          <w:szCs w:val="26"/>
        </w:rPr>
        <w:t>- объявления предостережения о недопустимости нарушения обязательных требований;</w:t>
      </w:r>
    </w:p>
    <w:p w:rsidR="005A603C" w:rsidRPr="005A603C" w:rsidRDefault="005A603C" w:rsidP="005A603C">
      <w:pPr>
        <w:ind w:firstLine="709"/>
        <w:jc w:val="both"/>
        <w:rPr>
          <w:sz w:val="26"/>
          <w:szCs w:val="26"/>
        </w:rPr>
      </w:pPr>
      <w:r w:rsidRPr="005A603C">
        <w:rPr>
          <w:sz w:val="26"/>
          <w:szCs w:val="26"/>
        </w:rPr>
        <w:t xml:space="preserve">-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A603C" w:rsidRPr="005A603C" w:rsidRDefault="005A603C" w:rsidP="005A603C">
      <w:pPr>
        <w:ind w:firstLine="709"/>
        <w:jc w:val="both"/>
        <w:rPr>
          <w:sz w:val="26"/>
          <w:szCs w:val="26"/>
        </w:rPr>
      </w:pPr>
      <w:r w:rsidRPr="005A603C">
        <w:rPr>
          <w:sz w:val="26"/>
          <w:szCs w:val="26"/>
        </w:rPr>
        <w:t xml:space="preserve">5.4. По результатам проведения контрольных мероприятий публичная оценка уровня соблюдения обязательных требований не присваивается. </w:t>
      </w:r>
    </w:p>
    <w:p w:rsidR="005A603C" w:rsidRPr="005A603C" w:rsidRDefault="005A603C" w:rsidP="005A603C">
      <w:pPr>
        <w:ind w:firstLine="709"/>
        <w:jc w:val="both"/>
        <w:rPr>
          <w:sz w:val="26"/>
          <w:szCs w:val="26"/>
        </w:rPr>
      </w:pPr>
      <w:r w:rsidRPr="005A603C">
        <w:rPr>
          <w:sz w:val="26"/>
          <w:szCs w:val="26"/>
        </w:rPr>
        <w:t>5.5</w:t>
      </w:r>
      <w:r>
        <w:rPr>
          <w:sz w:val="26"/>
          <w:szCs w:val="26"/>
        </w:rPr>
        <w:t>.</w:t>
      </w:r>
      <w:r w:rsidRPr="005A603C">
        <w:rPr>
          <w:sz w:val="26"/>
          <w:szCs w:val="26"/>
        </w:rPr>
        <w:t xml:space="preserve">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w:t>
      </w:r>
      <w:r w:rsidRPr="005A603C">
        <w:rPr>
          <w:sz w:val="26"/>
          <w:szCs w:val="26"/>
        </w:rPr>
        <w:lastRenderedPageBreak/>
        <w:t xml:space="preserve">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 государственном контроле (надзоре) и муниципальном контроле в Российской Федерации». </w:t>
      </w:r>
    </w:p>
    <w:p w:rsidR="005A603C" w:rsidRPr="005A603C" w:rsidRDefault="005A603C" w:rsidP="005A603C">
      <w:pPr>
        <w:ind w:firstLine="709"/>
        <w:jc w:val="both"/>
        <w:rPr>
          <w:sz w:val="26"/>
          <w:szCs w:val="26"/>
        </w:rPr>
      </w:pPr>
      <w:r w:rsidRPr="005A603C">
        <w:rPr>
          <w:sz w:val="26"/>
          <w:szCs w:val="26"/>
        </w:rPr>
        <w:t xml:space="preserve"> Должностные лица, осуществляющие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p>
    <w:p w:rsidR="005A603C" w:rsidRPr="005A603C" w:rsidRDefault="005A603C" w:rsidP="005A603C">
      <w:pPr>
        <w:ind w:firstLine="709"/>
        <w:jc w:val="both"/>
        <w:rPr>
          <w:sz w:val="26"/>
          <w:szCs w:val="26"/>
        </w:rPr>
      </w:pPr>
      <w:r w:rsidRPr="005A603C">
        <w:rPr>
          <w:sz w:val="26"/>
          <w:szCs w:val="26"/>
        </w:rPr>
        <w:t>Контрольный орган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5A603C" w:rsidRPr="005A603C" w:rsidRDefault="005A603C" w:rsidP="005A603C">
      <w:pPr>
        <w:ind w:firstLine="709"/>
        <w:jc w:val="both"/>
        <w:rPr>
          <w:sz w:val="26"/>
          <w:szCs w:val="26"/>
        </w:rPr>
      </w:pPr>
      <w:r w:rsidRPr="005A603C">
        <w:rPr>
          <w:sz w:val="26"/>
          <w:szCs w:val="26"/>
        </w:rPr>
        <w:t xml:space="preserve">5.6.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19" w:history="1">
        <w:r w:rsidRPr="005A603C">
          <w:rPr>
            <w:rStyle w:val="af1"/>
            <w:color w:val="auto"/>
            <w:sz w:val="26"/>
            <w:szCs w:val="26"/>
            <w:u w:val="none"/>
          </w:rPr>
          <w:t>Кодексом</w:t>
        </w:r>
      </w:hyperlink>
      <w:r w:rsidRPr="005A603C">
        <w:rPr>
          <w:sz w:val="26"/>
          <w:szCs w:val="26"/>
        </w:rPr>
        <w:t xml:space="preserve"> Российской Федерации об административных правонарушениях, законодательством субъекта Российской Федерации.</w:t>
      </w:r>
    </w:p>
    <w:p w:rsidR="005A603C" w:rsidRPr="005A603C" w:rsidRDefault="005A603C" w:rsidP="005A603C">
      <w:pPr>
        <w:ind w:firstLine="709"/>
        <w:jc w:val="both"/>
        <w:rPr>
          <w:sz w:val="26"/>
          <w:szCs w:val="26"/>
        </w:rPr>
      </w:pPr>
    </w:p>
    <w:p w:rsidR="005A603C" w:rsidRPr="005A603C" w:rsidRDefault="005A603C" w:rsidP="005A603C">
      <w:pPr>
        <w:jc w:val="center"/>
        <w:rPr>
          <w:b/>
          <w:sz w:val="26"/>
          <w:szCs w:val="26"/>
        </w:rPr>
      </w:pPr>
      <w:bookmarkStart w:id="4" w:name="P274"/>
      <w:bookmarkEnd w:id="4"/>
      <w:r w:rsidRPr="005A603C">
        <w:rPr>
          <w:b/>
          <w:sz w:val="26"/>
          <w:szCs w:val="26"/>
        </w:rPr>
        <w:t>6. Обжалование решений действий (бездействия) должностных</w:t>
      </w:r>
      <w:r>
        <w:rPr>
          <w:b/>
          <w:sz w:val="26"/>
          <w:szCs w:val="26"/>
        </w:rPr>
        <w:t xml:space="preserve"> </w:t>
      </w:r>
      <w:r w:rsidRPr="005A603C">
        <w:rPr>
          <w:b/>
          <w:sz w:val="26"/>
          <w:szCs w:val="26"/>
        </w:rPr>
        <w:t>лиц, уполномоченных осуществлять муниципальный земельный</w:t>
      </w:r>
      <w:r>
        <w:rPr>
          <w:b/>
          <w:sz w:val="26"/>
          <w:szCs w:val="26"/>
        </w:rPr>
        <w:t xml:space="preserve"> </w:t>
      </w:r>
      <w:r w:rsidRPr="005A603C">
        <w:rPr>
          <w:b/>
          <w:sz w:val="26"/>
          <w:szCs w:val="26"/>
        </w:rPr>
        <w:t>контроль</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A603C" w:rsidRPr="005A603C" w:rsidRDefault="005A603C" w:rsidP="005A603C">
      <w:pPr>
        <w:ind w:firstLine="709"/>
        <w:jc w:val="both"/>
        <w:rPr>
          <w:sz w:val="26"/>
          <w:szCs w:val="26"/>
        </w:rPr>
      </w:pPr>
      <w:r w:rsidRPr="005A603C">
        <w:rPr>
          <w:sz w:val="26"/>
          <w:szCs w:val="26"/>
        </w:rPr>
        <w:t xml:space="preserve">6.2. Досудебный порядок подачи жалоб, установленный </w:t>
      </w:r>
      <w:hyperlink r:id="rId20">
        <w:r w:rsidRPr="005A603C">
          <w:rPr>
            <w:sz w:val="26"/>
            <w:szCs w:val="26"/>
          </w:rPr>
          <w:t>главой 9</w:t>
        </w:r>
      </w:hyperlink>
      <w:r w:rsidRPr="005A603C">
        <w:rPr>
          <w:sz w:val="26"/>
          <w:szCs w:val="26"/>
        </w:rPr>
        <w:t xml:space="preserve"> Федерального закона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E82CD7" w:rsidRDefault="00E82CD7" w:rsidP="005A603C">
      <w:pPr>
        <w:jc w:val="center"/>
        <w:rPr>
          <w:b/>
          <w:sz w:val="26"/>
          <w:szCs w:val="26"/>
        </w:rPr>
      </w:pPr>
    </w:p>
    <w:p w:rsidR="005A603C" w:rsidRPr="005A603C" w:rsidRDefault="005A603C" w:rsidP="005A603C">
      <w:pPr>
        <w:jc w:val="center"/>
        <w:rPr>
          <w:b/>
          <w:sz w:val="26"/>
          <w:szCs w:val="26"/>
        </w:rPr>
      </w:pPr>
      <w:r w:rsidRPr="005A603C">
        <w:rPr>
          <w:b/>
          <w:sz w:val="26"/>
          <w:szCs w:val="26"/>
        </w:rPr>
        <w:t>7. Заключительные положения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r w:rsidRPr="005A603C">
        <w:rPr>
          <w:sz w:val="26"/>
          <w:szCs w:val="26"/>
        </w:rPr>
        <w:t xml:space="preserve">7.1.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A603C" w:rsidRPr="005A603C" w:rsidRDefault="005A603C" w:rsidP="005A603C">
      <w:pPr>
        <w:ind w:firstLine="709"/>
        <w:jc w:val="both"/>
        <w:rPr>
          <w:sz w:val="26"/>
          <w:szCs w:val="26"/>
        </w:rPr>
      </w:pPr>
      <w:r w:rsidRPr="005A603C">
        <w:rPr>
          <w:sz w:val="26"/>
          <w:szCs w:val="26"/>
        </w:rPr>
        <w:t>7.2. Муниципальный земельный контроль на территории опережающего социально-экономического развития осуществляется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5A603C" w:rsidRPr="005A603C" w:rsidRDefault="005A603C" w:rsidP="005A603C">
      <w:pPr>
        <w:ind w:firstLine="709"/>
        <w:jc w:val="both"/>
        <w:rPr>
          <w:sz w:val="26"/>
          <w:szCs w:val="26"/>
        </w:rPr>
      </w:pPr>
      <w:r w:rsidRPr="005A603C">
        <w:rPr>
          <w:sz w:val="26"/>
          <w:szCs w:val="26"/>
        </w:rPr>
        <w:t xml:space="preserve">7.3. Проведение муниципального земельного контроля до 2030 года осуществляется с особенностями, установленными </w:t>
      </w:r>
      <w:hyperlink r:id="rId21">
        <w:r w:rsidRPr="005A603C">
          <w:rPr>
            <w:sz w:val="26"/>
            <w:szCs w:val="26"/>
          </w:rPr>
          <w:t>Постановлением</w:t>
        </w:r>
      </w:hyperlink>
      <w:r w:rsidRPr="005A603C">
        <w:rPr>
          <w:sz w:val="26"/>
          <w:szCs w:val="26"/>
        </w:rPr>
        <w:t xml:space="preserve"> Правительства РФ от 10.03.2022 № 336 «Об особенностях организации и осуществления государственного контроля (надзора), муниципального контроля».</w:t>
      </w: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p>
    <w:p w:rsidR="005A603C" w:rsidRPr="005A603C" w:rsidRDefault="005A603C" w:rsidP="005A603C">
      <w:pPr>
        <w:ind w:firstLine="709"/>
        <w:jc w:val="both"/>
        <w:rPr>
          <w:sz w:val="26"/>
          <w:szCs w:val="26"/>
        </w:rPr>
      </w:pPr>
    </w:p>
    <w:p w:rsidR="005A603C" w:rsidRPr="00E55513" w:rsidRDefault="005A603C" w:rsidP="005A603C">
      <w:pPr>
        <w:pStyle w:val="ConsPlusNormal"/>
        <w:jc w:val="right"/>
        <w:outlineLvl w:val="1"/>
      </w:pPr>
      <w:r>
        <w:lastRenderedPageBreak/>
        <w:t>Приложение №</w:t>
      </w:r>
      <w:r w:rsidRPr="00E55513">
        <w:t xml:space="preserve"> 1</w:t>
      </w:r>
    </w:p>
    <w:p w:rsidR="005A603C" w:rsidRPr="00E55513" w:rsidRDefault="005A603C" w:rsidP="005A603C">
      <w:pPr>
        <w:pStyle w:val="ConsPlusNormal"/>
        <w:jc w:val="right"/>
      </w:pPr>
      <w:r w:rsidRPr="00E55513">
        <w:t>к Положению</w:t>
      </w:r>
    </w:p>
    <w:p w:rsidR="005A603C" w:rsidRPr="00E55513" w:rsidRDefault="005A603C" w:rsidP="005A603C">
      <w:pPr>
        <w:pStyle w:val="ConsPlusNormal"/>
        <w:jc w:val="right"/>
      </w:pPr>
      <w:r w:rsidRPr="00E55513">
        <w:t>о муниципальном земельном</w:t>
      </w:r>
    </w:p>
    <w:p w:rsidR="005A603C" w:rsidRPr="00E55513" w:rsidRDefault="005A603C" w:rsidP="005A603C">
      <w:pPr>
        <w:pStyle w:val="ConsPlusNormal"/>
        <w:jc w:val="right"/>
      </w:pPr>
      <w:r w:rsidRPr="00E55513">
        <w:t>контроле на территории закрытого</w:t>
      </w:r>
    </w:p>
    <w:p w:rsidR="005A603C" w:rsidRPr="00E55513" w:rsidRDefault="005A603C" w:rsidP="005A603C">
      <w:pPr>
        <w:pStyle w:val="ConsPlusNormal"/>
        <w:jc w:val="right"/>
      </w:pPr>
      <w:r w:rsidRPr="00E55513">
        <w:t>административно-территориального</w:t>
      </w:r>
    </w:p>
    <w:p w:rsidR="005A603C" w:rsidRPr="00E55513" w:rsidRDefault="005A603C" w:rsidP="005A603C">
      <w:pPr>
        <w:pStyle w:val="ConsPlusNormal"/>
        <w:jc w:val="right"/>
      </w:pPr>
      <w:r w:rsidRPr="00E55513">
        <w:t>образования города Заречного</w:t>
      </w:r>
    </w:p>
    <w:p w:rsidR="005A603C" w:rsidRPr="00E55513" w:rsidRDefault="005A603C" w:rsidP="005A603C">
      <w:pPr>
        <w:pStyle w:val="ConsPlusNormal"/>
        <w:jc w:val="right"/>
      </w:pPr>
      <w:r w:rsidRPr="00E55513">
        <w:t>Пензенской области</w:t>
      </w:r>
    </w:p>
    <w:p w:rsidR="005A603C" w:rsidRPr="00E55513" w:rsidRDefault="005A603C" w:rsidP="005A603C">
      <w:pPr>
        <w:pStyle w:val="ConsPlusNormal"/>
        <w:ind w:firstLine="540"/>
        <w:jc w:val="both"/>
      </w:pPr>
    </w:p>
    <w:p w:rsidR="005A603C" w:rsidRPr="00E55513" w:rsidRDefault="005A603C" w:rsidP="005A603C">
      <w:pPr>
        <w:pStyle w:val="ConsPlusTitle"/>
        <w:jc w:val="center"/>
        <w:rPr>
          <w:rFonts w:ascii="Times New Roman" w:hAnsi="Times New Roman" w:cs="Times New Roman"/>
          <w:sz w:val="26"/>
          <w:szCs w:val="26"/>
        </w:rPr>
      </w:pPr>
      <w:bookmarkStart w:id="5" w:name="P307"/>
      <w:bookmarkEnd w:id="5"/>
      <w:r w:rsidRPr="00E55513">
        <w:rPr>
          <w:rFonts w:ascii="Times New Roman" w:hAnsi="Times New Roman" w:cs="Times New Roman"/>
          <w:sz w:val="26"/>
          <w:szCs w:val="26"/>
        </w:rPr>
        <w:t>КРИТЕРИИ</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 xml:space="preserve">ОТНЕСЕНИЯ </w:t>
      </w:r>
      <w:r>
        <w:rPr>
          <w:rFonts w:ascii="Times New Roman" w:hAnsi="Times New Roman" w:cs="Times New Roman"/>
          <w:sz w:val="26"/>
          <w:szCs w:val="26"/>
        </w:rPr>
        <w:t>ОБЪЕКТОВ КОНТРОЛЯ</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К ОПРЕДЕЛЕННОЙ КАТЕГОРИИ РИСКА ПРИ ОСУЩЕСТВЛЕНИИ</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МУНИЦИПАЛЬНОГО ЗЕМЕЛЬНОГО КОНТРОЛЯ</w:t>
      </w:r>
    </w:p>
    <w:p w:rsidR="005A603C" w:rsidRDefault="005A603C" w:rsidP="005A603C">
      <w:pPr>
        <w:pStyle w:val="ConsPlusNormal"/>
        <w:ind w:firstLine="540"/>
        <w:jc w:val="both"/>
      </w:pPr>
    </w:p>
    <w:p w:rsidR="002A069C" w:rsidRPr="00E55513" w:rsidRDefault="002A069C" w:rsidP="005A603C">
      <w:pPr>
        <w:pStyle w:val="ConsPlusNormal"/>
        <w:ind w:firstLine="540"/>
        <w:jc w:val="both"/>
      </w:pPr>
    </w:p>
    <w:p w:rsidR="005A603C" w:rsidRPr="002A069C" w:rsidRDefault="005A603C" w:rsidP="002A069C">
      <w:pPr>
        <w:pStyle w:val="ConsPlusNormal"/>
        <w:ind w:firstLine="709"/>
        <w:jc w:val="both"/>
      </w:pPr>
      <w:r w:rsidRPr="002A069C">
        <w:t>1. К категории среднего риска относятся:</w:t>
      </w:r>
    </w:p>
    <w:p w:rsidR="005A603C" w:rsidRPr="002A069C" w:rsidRDefault="005A603C" w:rsidP="002A069C">
      <w:pPr>
        <w:pStyle w:val="ConsPlusNormal"/>
        <w:ind w:firstLine="709"/>
        <w:jc w:val="both"/>
      </w:pPr>
      <w:r w:rsidRPr="002A069C">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A603C" w:rsidRPr="002A069C" w:rsidRDefault="005A603C" w:rsidP="002A069C">
      <w:pPr>
        <w:pStyle w:val="ConsPlusNormal"/>
        <w:ind w:firstLine="709"/>
        <w:jc w:val="both"/>
      </w:pPr>
      <w:r w:rsidRPr="002A069C">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A603C" w:rsidRPr="002A069C" w:rsidRDefault="005A603C" w:rsidP="002A069C">
      <w:pPr>
        <w:pStyle w:val="ConsPlusNormal"/>
        <w:ind w:firstLine="709"/>
        <w:jc w:val="both"/>
      </w:pPr>
      <w:bookmarkStart w:id="6" w:name="P316"/>
      <w:bookmarkEnd w:id="6"/>
      <w:r w:rsidRPr="002A069C">
        <w:t>2. К категории умеренного риска относятся земельные участки:</w:t>
      </w:r>
    </w:p>
    <w:p w:rsidR="005A603C" w:rsidRPr="002A069C" w:rsidRDefault="005A603C" w:rsidP="002A069C">
      <w:pPr>
        <w:pStyle w:val="ConsPlusNormal"/>
        <w:ind w:firstLine="709"/>
        <w:jc w:val="both"/>
      </w:pPr>
      <w:r w:rsidRPr="002A069C">
        <w:t>а) земельные участки, расположенные в производственно-коммунальных зонах;</w:t>
      </w:r>
    </w:p>
    <w:p w:rsidR="005A603C" w:rsidRPr="002A069C" w:rsidRDefault="005A603C" w:rsidP="002A069C">
      <w:pPr>
        <w:pStyle w:val="ConsPlusNormal"/>
        <w:ind w:firstLine="709"/>
        <w:jc w:val="both"/>
      </w:pPr>
      <w:r w:rsidRPr="002A069C">
        <w:t>б) земельные участки, расположенные в общественно-деловых зонах.</w:t>
      </w:r>
    </w:p>
    <w:p w:rsidR="005A603C" w:rsidRPr="002A069C" w:rsidRDefault="005A603C" w:rsidP="002A069C">
      <w:pPr>
        <w:pStyle w:val="ConsPlusNormal"/>
        <w:ind w:firstLine="709"/>
        <w:jc w:val="both"/>
      </w:pPr>
      <w:bookmarkStart w:id="7" w:name="P320"/>
      <w:bookmarkEnd w:id="7"/>
      <w:r w:rsidRPr="002A069C">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A603C" w:rsidRPr="002A069C" w:rsidRDefault="005A603C" w:rsidP="002A069C">
      <w:pPr>
        <w:pStyle w:val="ConsPlusNormal"/>
        <w:ind w:firstLine="709"/>
        <w:jc w:val="both"/>
      </w:pPr>
      <w:r w:rsidRPr="002A069C">
        <w:t xml:space="preserve">4. С учетом вероятности нарушения обязательных требований объекты муниципального контроля, предусмотренные </w:t>
      </w:r>
      <w:hyperlink w:anchor="P320">
        <w:r w:rsidRPr="002A069C">
          <w:t>пунктом 3</w:t>
        </w:r>
      </w:hyperlink>
      <w:r w:rsidRPr="002A069C">
        <w:t xml:space="preserve"> Приложения № 1 и подлежащие отнесению к категории низкого риска, подлежат отнесению к категориям среднего риска (</w:t>
      </w:r>
      <w:hyperlink w:anchor="P316">
        <w:r w:rsidRPr="002A069C">
          <w:t xml:space="preserve">пункт </w:t>
        </w:r>
      </w:hyperlink>
      <w:r w:rsidRPr="002A069C">
        <w:t>1 Приложения № 1) при наличии вступивших в законную силу на дату принятия (изменения) решения об отнесении объекта контроля к категории риска постановлений (решений) по делу об административном правонарушении с назначением административного наказания связанных с:</w:t>
      </w:r>
    </w:p>
    <w:p w:rsidR="005A603C" w:rsidRPr="002A069C" w:rsidRDefault="005A603C" w:rsidP="002A069C">
      <w:pPr>
        <w:pStyle w:val="ConsPlusNormal"/>
        <w:ind w:firstLine="709"/>
        <w:jc w:val="both"/>
      </w:pPr>
      <w:r w:rsidRPr="002A069C">
        <w:t xml:space="preserve">а) нарушением земельного законодательства, ответственность за которое предусмотрена </w:t>
      </w:r>
      <w:hyperlink r:id="rId22">
        <w:r w:rsidRPr="002A069C">
          <w:t>статьями 7.1</w:t>
        </w:r>
      </w:hyperlink>
      <w:r w:rsidRPr="002A069C">
        <w:t xml:space="preserve">, </w:t>
      </w:r>
      <w:hyperlink r:id="rId23">
        <w:r w:rsidRPr="002A069C">
          <w:t>8.8</w:t>
        </w:r>
      </w:hyperlink>
      <w:r w:rsidRPr="002A069C">
        <w:t xml:space="preserve"> Кодекса Российской Федерации об административных правонарушениях;</w:t>
      </w:r>
    </w:p>
    <w:p w:rsidR="005A603C" w:rsidRPr="002A069C" w:rsidRDefault="005A603C" w:rsidP="002A069C">
      <w:pPr>
        <w:pStyle w:val="ConsPlusNormal"/>
        <w:ind w:firstLine="709"/>
        <w:jc w:val="both"/>
      </w:pPr>
      <w:r w:rsidRPr="002A069C">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24">
        <w:r w:rsidRPr="002A069C">
          <w:t>статьей 19.4.1</w:t>
        </w:r>
      </w:hyperlink>
      <w:r w:rsidRPr="002A069C">
        <w:t xml:space="preserve"> Кодекса Российской Федерации об административных правонарушениях;</w:t>
      </w:r>
    </w:p>
    <w:p w:rsidR="005A603C" w:rsidRPr="002A069C" w:rsidRDefault="005A603C" w:rsidP="002A069C">
      <w:pPr>
        <w:pStyle w:val="ConsPlusNormal"/>
        <w:ind w:firstLine="709"/>
        <w:jc w:val="both"/>
      </w:pPr>
      <w:r w:rsidRPr="002A069C">
        <w:t xml:space="preserve">в) невыполнением в срок законного предписания, ответственность за которое предусмотрена </w:t>
      </w:r>
      <w:hyperlink r:id="rId25">
        <w:r w:rsidRPr="002A069C">
          <w:t>статьей 19.5</w:t>
        </w:r>
      </w:hyperlink>
      <w:r w:rsidRPr="002A069C">
        <w:t xml:space="preserve"> Кодекса Российской Федерации об административных правонарушениях.</w:t>
      </w:r>
    </w:p>
    <w:p w:rsidR="005A603C" w:rsidRPr="00E55513" w:rsidRDefault="005A603C" w:rsidP="005A603C">
      <w:pPr>
        <w:pStyle w:val="ConsPlusNormal"/>
        <w:ind w:firstLine="540"/>
        <w:jc w:val="both"/>
      </w:pPr>
    </w:p>
    <w:p w:rsidR="005A603C" w:rsidRDefault="005A603C" w:rsidP="005A603C">
      <w:pPr>
        <w:pStyle w:val="ConsPlusNormal"/>
        <w:ind w:firstLine="540"/>
        <w:jc w:val="both"/>
      </w:pPr>
    </w:p>
    <w:p w:rsidR="005A603C" w:rsidRDefault="005A603C" w:rsidP="005A603C">
      <w:pPr>
        <w:pStyle w:val="ConsPlusNormal"/>
        <w:ind w:firstLine="540"/>
        <w:jc w:val="both"/>
      </w:pPr>
    </w:p>
    <w:p w:rsidR="005A603C" w:rsidRDefault="005A603C" w:rsidP="005A603C">
      <w:pPr>
        <w:pStyle w:val="ConsPlusNormal"/>
        <w:ind w:firstLine="540"/>
        <w:jc w:val="both"/>
      </w:pPr>
    </w:p>
    <w:p w:rsidR="005A603C" w:rsidRDefault="005A603C" w:rsidP="005A603C">
      <w:pPr>
        <w:pStyle w:val="ConsPlusNormal"/>
        <w:ind w:firstLine="540"/>
        <w:jc w:val="both"/>
      </w:pPr>
    </w:p>
    <w:p w:rsidR="002A069C" w:rsidRDefault="002A069C" w:rsidP="005A603C">
      <w:pPr>
        <w:pStyle w:val="ConsPlusNormal"/>
        <w:ind w:firstLine="540"/>
        <w:jc w:val="both"/>
      </w:pPr>
    </w:p>
    <w:p w:rsidR="002A069C" w:rsidRDefault="002A069C" w:rsidP="005A603C">
      <w:pPr>
        <w:pStyle w:val="ConsPlusNormal"/>
        <w:ind w:firstLine="540"/>
        <w:jc w:val="both"/>
      </w:pPr>
    </w:p>
    <w:p w:rsidR="00E63327" w:rsidRDefault="00E63327" w:rsidP="005A603C">
      <w:pPr>
        <w:pStyle w:val="ConsPlusNormal"/>
        <w:ind w:firstLine="540"/>
        <w:jc w:val="both"/>
      </w:pPr>
    </w:p>
    <w:p w:rsidR="005A603C" w:rsidRDefault="005A603C" w:rsidP="005A603C">
      <w:pPr>
        <w:pStyle w:val="ConsPlusNormal"/>
        <w:ind w:firstLine="540"/>
        <w:jc w:val="both"/>
      </w:pPr>
    </w:p>
    <w:p w:rsidR="005A603C" w:rsidRPr="00E55513" w:rsidRDefault="005A603C" w:rsidP="005A603C">
      <w:pPr>
        <w:pStyle w:val="ConsPlusNormal"/>
        <w:jc w:val="right"/>
        <w:outlineLvl w:val="1"/>
      </w:pPr>
      <w:r>
        <w:lastRenderedPageBreak/>
        <w:t>Приложение №</w:t>
      </w:r>
      <w:r w:rsidRPr="00E55513">
        <w:t xml:space="preserve"> 2</w:t>
      </w:r>
    </w:p>
    <w:p w:rsidR="005A603C" w:rsidRPr="00E55513" w:rsidRDefault="005A603C" w:rsidP="005A603C">
      <w:pPr>
        <w:pStyle w:val="ConsPlusNormal"/>
        <w:jc w:val="right"/>
      </w:pPr>
      <w:r w:rsidRPr="00E55513">
        <w:t>к Положению</w:t>
      </w:r>
    </w:p>
    <w:p w:rsidR="005A603C" w:rsidRPr="00E55513" w:rsidRDefault="005A603C" w:rsidP="005A603C">
      <w:pPr>
        <w:pStyle w:val="ConsPlusNormal"/>
        <w:jc w:val="right"/>
      </w:pPr>
      <w:r w:rsidRPr="00E55513">
        <w:t>о муниципальном земельном</w:t>
      </w:r>
    </w:p>
    <w:p w:rsidR="005A603C" w:rsidRPr="00E55513" w:rsidRDefault="005A603C" w:rsidP="005A603C">
      <w:pPr>
        <w:pStyle w:val="ConsPlusNormal"/>
        <w:jc w:val="right"/>
      </w:pPr>
      <w:r w:rsidRPr="00E55513">
        <w:t>контроле на территории закрытого</w:t>
      </w:r>
    </w:p>
    <w:p w:rsidR="005A603C" w:rsidRPr="00E55513" w:rsidRDefault="005A603C" w:rsidP="005A603C">
      <w:pPr>
        <w:pStyle w:val="ConsPlusNormal"/>
        <w:jc w:val="right"/>
      </w:pPr>
      <w:r w:rsidRPr="00E55513">
        <w:t>административно-территориального</w:t>
      </w:r>
    </w:p>
    <w:p w:rsidR="005A603C" w:rsidRPr="00E55513" w:rsidRDefault="005A603C" w:rsidP="005A603C">
      <w:pPr>
        <w:pStyle w:val="ConsPlusNormal"/>
        <w:jc w:val="right"/>
      </w:pPr>
      <w:r w:rsidRPr="00E55513">
        <w:t>образования города Заречного</w:t>
      </w:r>
    </w:p>
    <w:p w:rsidR="005A603C" w:rsidRPr="00E55513" w:rsidRDefault="005A603C" w:rsidP="005A603C">
      <w:pPr>
        <w:pStyle w:val="ConsPlusNormal"/>
        <w:jc w:val="right"/>
      </w:pPr>
      <w:r w:rsidRPr="00E55513">
        <w:t>Пензенской области</w:t>
      </w:r>
    </w:p>
    <w:p w:rsidR="005A603C" w:rsidRPr="00E55513" w:rsidRDefault="005A603C" w:rsidP="005A603C">
      <w:pPr>
        <w:pStyle w:val="ConsPlusNormal"/>
        <w:ind w:firstLine="540"/>
        <w:jc w:val="both"/>
      </w:pPr>
    </w:p>
    <w:p w:rsidR="005A603C" w:rsidRPr="00E55513" w:rsidRDefault="005A603C" w:rsidP="005A603C">
      <w:pPr>
        <w:pStyle w:val="ConsPlusTitle"/>
        <w:jc w:val="center"/>
        <w:rPr>
          <w:rFonts w:ascii="Times New Roman" w:hAnsi="Times New Roman" w:cs="Times New Roman"/>
          <w:sz w:val="26"/>
          <w:szCs w:val="26"/>
        </w:rPr>
      </w:pPr>
      <w:bookmarkStart w:id="8" w:name="P338"/>
      <w:bookmarkEnd w:id="8"/>
      <w:r w:rsidRPr="00E55513">
        <w:rPr>
          <w:rFonts w:ascii="Times New Roman" w:hAnsi="Times New Roman" w:cs="Times New Roman"/>
          <w:sz w:val="26"/>
          <w:szCs w:val="26"/>
        </w:rPr>
        <w:t>ПЕРЕЧЕНЬ</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ИНДИКАТОРОВ РИСКА НАРУШЕНИЯ ОБЯЗАТЕЛЬНЫХ ТРЕБОВАНИЙ</w:t>
      </w:r>
    </w:p>
    <w:p w:rsidR="005A603C" w:rsidRPr="00E55513" w:rsidRDefault="005A603C" w:rsidP="005A603C">
      <w:pPr>
        <w:pStyle w:val="ConsPlusTitle"/>
        <w:jc w:val="center"/>
        <w:rPr>
          <w:rFonts w:ascii="Times New Roman" w:hAnsi="Times New Roman" w:cs="Times New Roman"/>
          <w:sz w:val="26"/>
          <w:szCs w:val="26"/>
        </w:rPr>
      </w:pPr>
      <w:r w:rsidRPr="00E55513">
        <w:rPr>
          <w:rFonts w:ascii="Times New Roman" w:hAnsi="Times New Roman" w:cs="Times New Roman"/>
          <w:sz w:val="26"/>
          <w:szCs w:val="26"/>
        </w:rPr>
        <w:t>ПРИ ОСУЩЕСТВЛЕНИИ МУНИЦИПАЛЬНОГО ЗЕМЕЛЬНОГО КОНТРОЛЯ</w:t>
      </w:r>
    </w:p>
    <w:p w:rsidR="005A603C" w:rsidRPr="00E55513" w:rsidRDefault="005A603C" w:rsidP="005A603C">
      <w:pPr>
        <w:pStyle w:val="ConsPlusNormal"/>
        <w:spacing w:after="1"/>
      </w:pPr>
    </w:p>
    <w:p w:rsidR="005A603C" w:rsidRPr="00E55513" w:rsidRDefault="005A603C" w:rsidP="005A603C">
      <w:pPr>
        <w:pStyle w:val="ConsPlusNormal"/>
        <w:ind w:firstLine="540"/>
        <w:jc w:val="both"/>
      </w:pPr>
    </w:p>
    <w:p w:rsidR="005A603C" w:rsidRPr="00E55513" w:rsidRDefault="005A603C" w:rsidP="002A069C">
      <w:pPr>
        <w:pStyle w:val="ConsPlusNormal"/>
        <w:ind w:firstLine="709"/>
        <w:jc w:val="both"/>
      </w:pPr>
      <w:r w:rsidRPr="00E55513">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(далее - ЕГРН), правоустанавливающих документах на земельный участок.</w:t>
      </w:r>
    </w:p>
    <w:p w:rsidR="005A603C" w:rsidRPr="00E55513" w:rsidRDefault="005A603C" w:rsidP="002A069C">
      <w:pPr>
        <w:pStyle w:val="ConsPlusNormal"/>
        <w:ind w:firstLine="709"/>
        <w:jc w:val="both"/>
      </w:pPr>
      <w:r w:rsidRPr="00E55513">
        <w:t>2. Отсутствие в ЕГРН сведений о правах на используемый гражданином, юридическим лицом, индивидуальным предпринимателем земельный участок.</w:t>
      </w:r>
    </w:p>
    <w:p w:rsidR="005A603C" w:rsidRPr="00E55513" w:rsidRDefault="005A603C" w:rsidP="002A069C">
      <w:pPr>
        <w:pStyle w:val="ConsPlusNormal"/>
        <w:ind w:firstLine="709"/>
        <w:jc w:val="both"/>
      </w:pPr>
      <w:r w:rsidRPr="00E55513">
        <w:t>3. Несоответствие использования гражданином, юридическим лицом, индивидуальным предпринимателем земельного участка виду разрешенного использования земельного участка, сведения о котором содержатся в ЕГРН.</w:t>
      </w:r>
    </w:p>
    <w:p w:rsidR="005A603C" w:rsidRPr="00E55513" w:rsidRDefault="005A603C" w:rsidP="002A069C">
      <w:pPr>
        <w:pStyle w:val="ConsPlusNormal"/>
        <w:ind w:firstLine="709"/>
        <w:jc w:val="both"/>
      </w:pPr>
      <w:r w:rsidRPr="00E55513">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A603C" w:rsidRPr="00E55513" w:rsidRDefault="005A603C" w:rsidP="002A069C">
      <w:pPr>
        <w:pStyle w:val="ConsPlusNormal"/>
        <w:ind w:firstLine="709"/>
        <w:jc w:val="both"/>
      </w:pPr>
      <w:r w:rsidRPr="00E55513">
        <w:t xml:space="preserve">5.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26">
        <w:r w:rsidRPr="0002012A">
          <w:t>приказом</w:t>
        </w:r>
      </w:hyperlink>
      <w:r w:rsidRPr="0002012A">
        <w:t xml:space="preserve"> </w:t>
      </w:r>
      <w:r w:rsidRPr="00E55513">
        <w:t>Федеральной службы государственной регистрации, кадастра и кар</w:t>
      </w:r>
      <w:r>
        <w:t>тографии от 23 октября 2020 г. №</w:t>
      </w:r>
      <w:r w:rsidRPr="00E55513">
        <w:t xml:space="preserve"> П/</w:t>
      </w:r>
      <w:r>
        <w:t>0393 «</w:t>
      </w:r>
      <w:r w:rsidRPr="00E55513">
        <w: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r>
        <w:t>»</w:t>
      </w:r>
      <w:r w:rsidRPr="00E55513">
        <w:t>.</w:t>
      </w:r>
    </w:p>
    <w:p w:rsidR="005A603C" w:rsidRPr="00E55513" w:rsidRDefault="005A603C" w:rsidP="002A069C">
      <w:pPr>
        <w:pStyle w:val="ConsPlusNormal"/>
        <w:ind w:firstLine="709"/>
        <w:jc w:val="both"/>
      </w:pPr>
      <w:r w:rsidRPr="00E55513">
        <w:t>6.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5A603C" w:rsidRPr="00E55513" w:rsidRDefault="005A603C" w:rsidP="002A069C">
      <w:pPr>
        <w:pStyle w:val="ConsPlusNormal"/>
        <w:ind w:firstLine="709"/>
        <w:jc w:val="both"/>
      </w:pPr>
      <w:r w:rsidRPr="00E55513">
        <w:t>- проведения инженерных изысканий;</w:t>
      </w:r>
    </w:p>
    <w:p w:rsidR="005A603C" w:rsidRPr="00E55513" w:rsidRDefault="005A603C" w:rsidP="002A069C">
      <w:pPr>
        <w:pStyle w:val="ConsPlusNormal"/>
        <w:ind w:firstLine="709"/>
        <w:jc w:val="both"/>
      </w:pPr>
      <w:r w:rsidRPr="00E55513">
        <w:t>- капитального или текущего ремонта линейного объекта;</w:t>
      </w:r>
    </w:p>
    <w:p w:rsidR="005A603C" w:rsidRPr="00E55513" w:rsidRDefault="005A603C" w:rsidP="002A069C">
      <w:pPr>
        <w:pStyle w:val="ConsPlusNormal"/>
        <w:ind w:firstLine="709"/>
        <w:jc w:val="both"/>
      </w:pPr>
      <w:r w:rsidRPr="00E55513">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A603C" w:rsidRDefault="005A603C" w:rsidP="00DE75CA">
      <w:pPr>
        <w:autoSpaceDE w:val="0"/>
        <w:autoSpaceDN w:val="0"/>
        <w:adjustRightInd w:val="0"/>
        <w:jc w:val="both"/>
        <w:rPr>
          <w:sz w:val="26"/>
          <w:szCs w:val="26"/>
        </w:rPr>
      </w:pPr>
    </w:p>
    <w:sectPr w:rsidR="005A603C" w:rsidSect="005958E2">
      <w:headerReference w:type="default" r:id="rId27"/>
      <w:pgSz w:w="11906" w:h="16838"/>
      <w:pgMar w:top="567" w:right="424" w:bottom="426" w:left="113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D3" w:rsidRDefault="00B075D3">
      <w:r>
        <w:separator/>
      </w:r>
    </w:p>
  </w:endnote>
  <w:endnote w:type="continuationSeparator" w:id="0">
    <w:p w:rsidR="00B075D3" w:rsidRDefault="00B0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D3" w:rsidRDefault="00B075D3">
      <w:r>
        <w:separator/>
      </w:r>
    </w:p>
  </w:footnote>
  <w:footnote w:type="continuationSeparator" w:id="0">
    <w:p w:rsidR="00B075D3" w:rsidRDefault="00B0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3A" w:rsidRDefault="00C70010" w:rsidP="00C70010">
    <w:pPr>
      <w:pStyle w:val="Header1"/>
      <w:tabs>
        <w:tab w:val="clear" w:pos="4153"/>
        <w:tab w:val="clear" w:pos="8306"/>
        <w:tab w:val="left" w:pos="3210"/>
      </w:tabs>
    </w:pPr>
    <w:r>
      <w:tab/>
    </w:r>
  </w:p>
  <w:p w:rsidR="001D7E3A" w:rsidRDefault="001D7E3A">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326A"/>
    <w:multiLevelType w:val="hybridMultilevel"/>
    <w:tmpl w:val="F9582BFC"/>
    <w:lvl w:ilvl="0" w:tplc="DED2D3EE">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1" w15:restartNumberingAfterBreak="0">
    <w:nsid w:val="05803D45"/>
    <w:multiLevelType w:val="multilevel"/>
    <w:tmpl w:val="78ACDF24"/>
    <w:lvl w:ilvl="0">
      <w:start w:val="1"/>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BC7690"/>
    <w:multiLevelType w:val="multilevel"/>
    <w:tmpl w:val="85E64E0A"/>
    <w:lvl w:ilvl="0">
      <w:start w:val="1"/>
      <w:numFmt w:val="decimal"/>
      <w:lvlText w:val="%1."/>
      <w:lvlJc w:val="left"/>
      <w:pPr>
        <w:tabs>
          <w:tab w:val="num" w:pos="525"/>
        </w:tabs>
        <w:ind w:left="525" w:hanging="525"/>
      </w:pPr>
      <w:rPr>
        <w:rFonts w:cs="Times New Roman" w:hint="default"/>
      </w:rPr>
    </w:lvl>
    <w:lvl w:ilvl="1">
      <w:start w:val="3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71F4396"/>
    <w:multiLevelType w:val="hybridMultilevel"/>
    <w:tmpl w:val="C5C8000E"/>
    <w:lvl w:ilvl="0" w:tplc="823245E4">
      <w:start w:val="4"/>
      <w:numFmt w:val="bullet"/>
      <w:lvlText w:val="-"/>
      <w:lvlJc w:val="left"/>
      <w:pPr>
        <w:tabs>
          <w:tab w:val="num" w:pos="828"/>
        </w:tabs>
        <w:ind w:left="828" w:hanging="360"/>
      </w:pPr>
      <w:rPr>
        <w:rFonts w:ascii="Times New Roman" w:eastAsia="Times New Roman" w:hAnsi="Times New Roman" w:hint="default"/>
      </w:rPr>
    </w:lvl>
    <w:lvl w:ilvl="1" w:tplc="04190003">
      <w:start w:val="1"/>
      <w:numFmt w:val="bullet"/>
      <w:lvlText w:val="o"/>
      <w:lvlJc w:val="left"/>
      <w:pPr>
        <w:tabs>
          <w:tab w:val="num" w:pos="1548"/>
        </w:tabs>
        <w:ind w:left="1548" w:hanging="360"/>
      </w:pPr>
      <w:rPr>
        <w:rFonts w:ascii="Courier New" w:hAnsi="Courier New" w:hint="default"/>
      </w:rPr>
    </w:lvl>
    <w:lvl w:ilvl="2" w:tplc="04190005">
      <w:start w:val="1"/>
      <w:numFmt w:val="bullet"/>
      <w:lvlText w:val=""/>
      <w:lvlJc w:val="left"/>
      <w:pPr>
        <w:tabs>
          <w:tab w:val="num" w:pos="2268"/>
        </w:tabs>
        <w:ind w:left="2268" w:hanging="360"/>
      </w:pPr>
      <w:rPr>
        <w:rFonts w:ascii="Wingdings" w:hAnsi="Wingdings" w:hint="default"/>
      </w:rPr>
    </w:lvl>
    <w:lvl w:ilvl="3" w:tplc="04190001">
      <w:start w:val="1"/>
      <w:numFmt w:val="bullet"/>
      <w:lvlText w:val=""/>
      <w:lvlJc w:val="left"/>
      <w:pPr>
        <w:tabs>
          <w:tab w:val="num" w:pos="2988"/>
        </w:tabs>
        <w:ind w:left="2988" w:hanging="360"/>
      </w:pPr>
      <w:rPr>
        <w:rFonts w:ascii="Symbol" w:hAnsi="Symbol" w:hint="default"/>
      </w:rPr>
    </w:lvl>
    <w:lvl w:ilvl="4" w:tplc="04190003">
      <w:start w:val="1"/>
      <w:numFmt w:val="bullet"/>
      <w:lvlText w:val="o"/>
      <w:lvlJc w:val="left"/>
      <w:pPr>
        <w:tabs>
          <w:tab w:val="num" w:pos="3708"/>
        </w:tabs>
        <w:ind w:left="3708" w:hanging="360"/>
      </w:pPr>
      <w:rPr>
        <w:rFonts w:ascii="Courier New" w:hAnsi="Courier New" w:hint="default"/>
      </w:rPr>
    </w:lvl>
    <w:lvl w:ilvl="5" w:tplc="04190005">
      <w:start w:val="1"/>
      <w:numFmt w:val="bullet"/>
      <w:lvlText w:val=""/>
      <w:lvlJc w:val="left"/>
      <w:pPr>
        <w:tabs>
          <w:tab w:val="num" w:pos="4428"/>
        </w:tabs>
        <w:ind w:left="4428" w:hanging="360"/>
      </w:pPr>
      <w:rPr>
        <w:rFonts w:ascii="Wingdings" w:hAnsi="Wingdings" w:hint="default"/>
      </w:rPr>
    </w:lvl>
    <w:lvl w:ilvl="6" w:tplc="04190001">
      <w:start w:val="1"/>
      <w:numFmt w:val="bullet"/>
      <w:lvlText w:val=""/>
      <w:lvlJc w:val="left"/>
      <w:pPr>
        <w:tabs>
          <w:tab w:val="num" w:pos="5148"/>
        </w:tabs>
        <w:ind w:left="5148" w:hanging="360"/>
      </w:pPr>
      <w:rPr>
        <w:rFonts w:ascii="Symbol" w:hAnsi="Symbol" w:hint="default"/>
      </w:rPr>
    </w:lvl>
    <w:lvl w:ilvl="7" w:tplc="04190003">
      <w:start w:val="1"/>
      <w:numFmt w:val="bullet"/>
      <w:lvlText w:val="o"/>
      <w:lvlJc w:val="left"/>
      <w:pPr>
        <w:tabs>
          <w:tab w:val="num" w:pos="5868"/>
        </w:tabs>
        <w:ind w:left="5868" w:hanging="360"/>
      </w:pPr>
      <w:rPr>
        <w:rFonts w:ascii="Courier New" w:hAnsi="Courier New" w:hint="default"/>
      </w:rPr>
    </w:lvl>
    <w:lvl w:ilvl="8" w:tplc="04190005">
      <w:start w:val="1"/>
      <w:numFmt w:val="bullet"/>
      <w:lvlText w:val=""/>
      <w:lvlJc w:val="left"/>
      <w:pPr>
        <w:tabs>
          <w:tab w:val="num" w:pos="6588"/>
        </w:tabs>
        <w:ind w:left="6588" w:hanging="360"/>
      </w:pPr>
      <w:rPr>
        <w:rFonts w:ascii="Wingdings" w:hAnsi="Wingdings" w:hint="default"/>
      </w:rPr>
    </w:lvl>
  </w:abstractNum>
  <w:abstractNum w:abstractNumId="4" w15:restartNumberingAfterBreak="0">
    <w:nsid w:val="25752C40"/>
    <w:multiLevelType w:val="multilevel"/>
    <w:tmpl w:val="7CC63ADC"/>
    <w:lvl w:ilvl="0">
      <w:start w:val="1"/>
      <w:numFmt w:val="decimal"/>
      <w:lvlText w:val="%1."/>
      <w:lvlJc w:val="left"/>
      <w:pPr>
        <w:tabs>
          <w:tab w:val="num" w:pos="525"/>
        </w:tabs>
        <w:ind w:left="525" w:hanging="525"/>
      </w:pPr>
      <w:rPr>
        <w:rFonts w:cs="Times New Roman" w:hint="default"/>
      </w:rPr>
    </w:lvl>
    <w:lvl w:ilvl="1">
      <w:start w:val="2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22A243C"/>
    <w:multiLevelType w:val="hybridMultilevel"/>
    <w:tmpl w:val="DF2C15EE"/>
    <w:lvl w:ilvl="0" w:tplc="A8704B4E">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15:restartNumberingAfterBreak="0">
    <w:nsid w:val="33BF71B2"/>
    <w:multiLevelType w:val="multilevel"/>
    <w:tmpl w:val="FB8A8BC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7" w15:restartNumberingAfterBreak="0">
    <w:nsid w:val="42E51CD9"/>
    <w:multiLevelType w:val="hybridMultilevel"/>
    <w:tmpl w:val="4F8C1ADC"/>
    <w:lvl w:ilvl="0" w:tplc="E69A4F44">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15:restartNumberingAfterBreak="0">
    <w:nsid w:val="501F74B8"/>
    <w:multiLevelType w:val="multilevel"/>
    <w:tmpl w:val="3DCC304C"/>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9" w15:restartNumberingAfterBreak="0">
    <w:nsid w:val="54AA548A"/>
    <w:multiLevelType w:val="hybridMultilevel"/>
    <w:tmpl w:val="BA5AAB34"/>
    <w:lvl w:ilvl="0" w:tplc="0E9AA07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624B164E"/>
    <w:multiLevelType w:val="hybridMultilevel"/>
    <w:tmpl w:val="67243CBA"/>
    <w:lvl w:ilvl="0" w:tplc="1AAC92A0">
      <w:start w:val="1"/>
      <w:numFmt w:val="decimal"/>
      <w:lvlText w:val="%1)"/>
      <w:lvlJc w:val="left"/>
      <w:pPr>
        <w:tabs>
          <w:tab w:val="num" w:pos="1125"/>
        </w:tabs>
        <w:ind w:left="1125" w:hanging="360"/>
      </w:pPr>
      <w:rPr>
        <w:rFonts w:cs="Times New Roman" w:hint="default"/>
      </w:rPr>
    </w:lvl>
    <w:lvl w:ilvl="1" w:tplc="04190019">
      <w:start w:val="1"/>
      <w:numFmt w:val="lowerLetter"/>
      <w:lvlText w:val="%2."/>
      <w:lvlJc w:val="left"/>
      <w:pPr>
        <w:tabs>
          <w:tab w:val="num" w:pos="1845"/>
        </w:tabs>
        <w:ind w:left="1845" w:hanging="360"/>
      </w:pPr>
      <w:rPr>
        <w:rFonts w:cs="Times New Roman"/>
      </w:rPr>
    </w:lvl>
    <w:lvl w:ilvl="2" w:tplc="0419001B">
      <w:start w:val="1"/>
      <w:numFmt w:val="lowerRoman"/>
      <w:lvlText w:val="%3."/>
      <w:lvlJc w:val="right"/>
      <w:pPr>
        <w:tabs>
          <w:tab w:val="num" w:pos="2565"/>
        </w:tabs>
        <w:ind w:left="2565" w:hanging="180"/>
      </w:pPr>
      <w:rPr>
        <w:rFonts w:cs="Times New Roman"/>
      </w:rPr>
    </w:lvl>
    <w:lvl w:ilvl="3" w:tplc="0419000F">
      <w:start w:val="1"/>
      <w:numFmt w:val="decimal"/>
      <w:lvlText w:val="%4."/>
      <w:lvlJc w:val="left"/>
      <w:pPr>
        <w:tabs>
          <w:tab w:val="num" w:pos="3285"/>
        </w:tabs>
        <w:ind w:left="3285" w:hanging="360"/>
      </w:pPr>
      <w:rPr>
        <w:rFonts w:cs="Times New Roman"/>
      </w:rPr>
    </w:lvl>
    <w:lvl w:ilvl="4" w:tplc="04190019">
      <w:start w:val="1"/>
      <w:numFmt w:val="lowerLetter"/>
      <w:lvlText w:val="%5."/>
      <w:lvlJc w:val="left"/>
      <w:pPr>
        <w:tabs>
          <w:tab w:val="num" w:pos="4005"/>
        </w:tabs>
        <w:ind w:left="4005" w:hanging="360"/>
      </w:pPr>
      <w:rPr>
        <w:rFonts w:cs="Times New Roman"/>
      </w:rPr>
    </w:lvl>
    <w:lvl w:ilvl="5" w:tplc="0419001B">
      <w:start w:val="1"/>
      <w:numFmt w:val="lowerRoman"/>
      <w:lvlText w:val="%6."/>
      <w:lvlJc w:val="right"/>
      <w:pPr>
        <w:tabs>
          <w:tab w:val="num" w:pos="4725"/>
        </w:tabs>
        <w:ind w:left="4725" w:hanging="180"/>
      </w:pPr>
      <w:rPr>
        <w:rFonts w:cs="Times New Roman"/>
      </w:rPr>
    </w:lvl>
    <w:lvl w:ilvl="6" w:tplc="0419000F">
      <w:start w:val="1"/>
      <w:numFmt w:val="decimal"/>
      <w:lvlText w:val="%7."/>
      <w:lvlJc w:val="left"/>
      <w:pPr>
        <w:tabs>
          <w:tab w:val="num" w:pos="5445"/>
        </w:tabs>
        <w:ind w:left="5445" w:hanging="360"/>
      </w:pPr>
      <w:rPr>
        <w:rFonts w:cs="Times New Roman"/>
      </w:rPr>
    </w:lvl>
    <w:lvl w:ilvl="7" w:tplc="04190019">
      <w:start w:val="1"/>
      <w:numFmt w:val="lowerLetter"/>
      <w:lvlText w:val="%8."/>
      <w:lvlJc w:val="left"/>
      <w:pPr>
        <w:tabs>
          <w:tab w:val="num" w:pos="6165"/>
        </w:tabs>
        <w:ind w:left="6165" w:hanging="360"/>
      </w:pPr>
      <w:rPr>
        <w:rFonts w:cs="Times New Roman"/>
      </w:rPr>
    </w:lvl>
    <w:lvl w:ilvl="8" w:tplc="0419001B">
      <w:start w:val="1"/>
      <w:numFmt w:val="lowerRoman"/>
      <w:lvlText w:val="%9."/>
      <w:lvlJc w:val="right"/>
      <w:pPr>
        <w:tabs>
          <w:tab w:val="num" w:pos="6885"/>
        </w:tabs>
        <w:ind w:left="6885" w:hanging="180"/>
      </w:pPr>
      <w:rPr>
        <w:rFonts w:cs="Times New Roman"/>
      </w:rPr>
    </w:lvl>
  </w:abstractNum>
  <w:abstractNum w:abstractNumId="11" w15:restartNumberingAfterBreak="0">
    <w:nsid w:val="643A4534"/>
    <w:multiLevelType w:val="multilevel"/>
    <w:tmpl w:val="5E043FB8"/>
    <w:lvl w:ilvl="0">
      <w:start w:val="1"/>
      <w:numFmt w:val="decimal"/>
      <w:lvlText w:val="%1."/>
      <w:lvlJc w:val="left"/>
      <w:pPr>
        <w:tabs>
          <w:tab w:val="num" w:pos="525"/>
        </w:tabs>
        <w:ind w:left="525" w:hanging="525"/>
      </w:pPr>
      <w:rPr>
        <w:rFonts w:cs="Times New Roman" w:hint="default"/>
      </w:rPr>
    </w:lvl>
    <w:lvl w:ilvl="1">
      <w:start w:val="4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2" w15:restartNumberingAfterBreak="0">
    <w:nsid w:val="717C64B2"/>
    <w:multiLevelType w:val="hybridMultilevel"/>
    <w:tmpl w:val="9EC21C72"/>
    <w:lvl w:ilvl="0" w:tplc="4A86692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8"/>
  </w:num>
  <w:num w:numId="3">
    <w:abstractNumId w:val="1"/>
  </w:num>
  <w:num w:numId="4">
    <w:abstractNumId w:val="4"/>
  </w:num>
  <w:num w:numId="5">
    <w:abstractNumId w:val="2"/>
  </w:num>
  <w:num w:numId="6">
    <w:abstractNumId w:val="11"/>
  </w:num>
  <w:num w:numId="7">
    <w:abstractNumId w:val="9"/>
  </w:num>
  <w:num w:numId="8">
    <w:abstractNumId w:val="0"/>
  </w:num>
  <w:num w:numId="9">
    <w:abstractNumId w:val="12"/>
  </w:num>
  <w:num w:numId="10">
    <w:abstractNumId w:val="5"/>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9"/>
    <w:rsid w:val="00000573"/>
    <w:rsid w:val="0000096B"/>
    <w:rsid w:val="00000C87"/>
    <w:rsid w:val="00001959"/>
    <w:rsid w:val="00003A54"/>
    <w:rsid w:val="00003A7B"/>
    <w:rsid w:val="00004094"/>
    <w:rsid w:val="000046AB"/>
    <w:rsid w:val="00004CAD"/>
    <w:rsid w:val="00006585"/>
    <w:rsid w:val="00006CA3"/>
    <w:rsid w:val="0000766D"/>
    <w:rsid w:val="00012555"/>
    <w:rsid w:val="000151C5"/>
    <w:rsid w:val="00016CA1"/>
    <w:rsid w:val="00020545"/>
    <w:rsid w:val="0002122C"/>
    <w:rsid w:val="000227FF"/>
    <w:rsid w:val="00024A87"/>
    <w:rsid w:val="000264BF"/>
    <w:rsid w:val="000273D6"/>
    <w:rsid w:val="00027630"/>
    <w:rsid w:val="00030696"/>
    <w:rsid w:val="000307FA"/>
    <w:rsid w:val="0003205A"/>
    <w:rsid w:val="000326AA"/>
    <w:rsid w:val="000342B3"/>
    <w:rsid w:val="00034A40"/>
    <w:rsid w:val="00034FB2"/>
    <w:rsid w:val="0003684F"/>
    <w:rsid w:val="00037FC9"/>
    <w:rsid w:val="00041AFD"/>
    <w:rsid w:val="000430CF"/>
    <w:rsid w:val="00043168"/>
    <w:rsid w:val="00044707"/>
    <w:rsid w:val="000450DA"/>
    <w:rsid w:val="0005069A"/>
    <w:rsid w:val="00050A38"/>
    <w:rsid w:val="00051533"/>
    <w:rsid w:val="00051DE5"/>
    <w:rsid w:val="00052CAD"/>
    <w:rsid w:val="00052FA6"/>
    <w:rsid w:val="00053507"/>
    <w:rsid w:val="0005396D"/>
    <w:rsid w:val="00054EAD"/>
    <w:rsid w:val="00057647"/>
    <w:rsid w:val="00057C27"/>
    <w:rsid w:val="00060D9B"/>
    <w:rsid w:val="00063306"/>
    <w:rsid w:val="00063DA1"/>
    <w:rsid w:val="00066FB2"/>
    <w:rsid w:val="00067074"/>
    <w:rsid w:val="000700C3"/>
    <w:rsid w:val="000702E8"/>
    <w:rsid w:val="000703C3"/>
    <w:rsid w:val="000708C8"/>
    <w:rsid w:val="00070994"/>
    <w:rsid w:val="00071240"/>
    <w:rsid w:val="000727EF"/>
    <w:rsid w:val="00073A56"/>
    <w:rsid w:val="00074B42"/>
    <w:rsid w:val="000757E3"/>
    <w:rsid w:val="00080F57"/>
    <w:rsid w:val="00081257"/>
    <w:rsid w:val="00081743"/>
    <w:rsid w:val="000824CA"/>
    <w:rsid w:val="0008373A"/>
    <w:rsid w:val="00086DC0"/>
    <w:rsid w:val="00087571"/>
    <w:rsid w:val="00091B44"/>
    <w:rsid w:val="00093105"/>
    <w:rsid w:val="0009317B"/>
    <w:rsid w:val="00093447"/>
    <w:rsid w:val="00094558"/>
    <w:rsid w:val="00094877"/>
    <w:rsid w:val="00094B80"/>
    <w:rsid w:val="00096440"/>
    <w:rsid w:val="000A0BED"/>
    <w:rsid w:val="000A1373"/>
    <w:rsid w:val="000A148A"/>
    <w:rsid w:val="000A44CB"/>
    <w:rsid w:val="000A56A0"/>
    <w:rsid w:val="000B151C"/>
    <w:rsid w:val="000B1949"/>
    <w:rsid w:val="000B2C95"/>
    <w:rsid w:val="000C03C0"/>
    <w:rsid w:val="000C13B3"/>
    <w:rsid w:val="000C3FA2"/>
    <w:rsid w:val="000C4318"/>
    <w:rsid w:val="000C7B90"/>
    <w:rsid w:val="000D0D42"/>
    <w:rsid w:val="000D12CC"/>
    <w:rsid w:val="000D2DCE"/>
    <w:rsid w:val="000D6138"/>
    <w:rsid w:val="000D636C"/>
    <w:rsid w:val="000E26DB"/>
    <w:rsid w:val="000E3F69"/>
    <w:rsid w:val="000E575B"/>
    <w:rsid w:val="000F59F3"/>
    <w:rsid w:val="000F6C71"/>
    <w:rsid w:val="000F6D24"/>
    <w:rsid w:val="000F7574"/>
    <w:rsid w:val="001011EF"/>
    <w:rsid w:val="00102B50"/>
    <w:rsid w:val="00103356"/>
    <w:rsid w:val="00105543"/>
    <w:rsid w:val="00106256"/>
    <w:rsid w:val="00106272"/>
    <w:rsid w:val="00106A30"/>
    <w:rsid w:val="00107504"/>
    <w:rsid w:val="0010782D"/>
    <w:rsid w:val="00107AD6"/>
    <w:rsid w:val="00107D30"/>
    <w:rsid w:val="001105D3"/>
    <w:rsid w:val="00111848"/>
    <w:rsid w:val="00111A21"/>
    <w:rsid w:val="001121E1"/>
    <w:rsid w:val="001123D6"/>
    <w:rsid w:val="00112F5D"/>
    <w:rsid w:val="00113CA1"/>
    <w:rsid w:val="00114E5F"/>
    <w:rsid w:val="00116312"/>
    <w:rsid w:val="00117536"/>
    <w:rsid w:val="001203C2"/>
    <w:rsid w:val="0012389E"/>
    <w:rsid w:val="00124454"/>
    <w:rsid w:val="001272A2"/>
    <w:rsid w:val="00127D28"/>
    <w:rsid w:val="0013045B"/>
    <w:rsid w:val="00130CEF"/>
    <w:rsid w:val="00133A1D"/>
    <w:rsid w:val="00133E2B"/>
    <w:rsid w:val="00134F44"/>
    <w:rsid w:val="001352AA"/>
    <w:rsid w:val="00141EDD"/>
    <w:rsid w:val="001433AC"/>
    <w:rsid w:val="001447D9"/>
    <w:rsid w:val="001469F1"/>
    <w:rsid w:val="00146B26"/>
    <w:rsid w:val="00146BEE"/>
    <w:rsid w:val="001502ED"/>
    <w:rsid w:val="00150FBE"/>
    <w:rsid w:val="001512E5"/>
    <w:rsid w:val="00152F1F"/>
    <w:rsid w:val="00155ABD"/>
    <w:rsid w:val="00155B98"/>
    <w:rsid w:val="00155F71"/>
    <w:rsid w:val="0015652E"/>
    <w:rsid w:val="0015748B"/>
    <w:rsid w:val="00157C55"/>
    <w:rsid w:val="00157D16"/>
    <w:rsid w:val="001630C4"/>
    <w:rsid w:val="00163BDB"/>
    <w:rsid w:val="00163D85"/>
    <w:rsid w:val="00164BF1"/>
    <w:rsid w:val="00165CB7"/>
    <w:rsid w:val="00166DF3"/>
    <w:rsid w:val="0016741E"/>
    <w:rsid w:val="00170B98"/>
    <w:rsid w:val="00170D1F"/>
    <w:rsid w:val="00171DA2"/>
    <w:rsid w:val="001724B0"/>
    <w:rsid w:val="001729F7"/>
    <w:rsid w:val="00172A14"/>
    <w:rsid w:val="00173D39"/>
    <w:rsid w:val="00174242"/>
    <w:rsid w:val="00175A48"/>
    <w:rsid w:val="00176892"/>
    <w:rsid w:val="001768C4"/>
    <w:rsid w:val="00177A36"/>
    <w:rsid w:val="00177BB9"/>
    <w:rsid w:val="00180755"/>
    <w:rsid w:val="00183CDE"/>
    <w:rsid w:val="00183CF2"/>
    <w:rsid w:val="00183E31"/>
    <w:rsid w:val="001864B6"/>
    <w:rsid w:val="00187052"/>
    <w:rsid w:val="001873E3"/>
    <w:rsid w:val="00190927"/>
    <w:rsid w:val="001910D6"/>
    <w:rsid w:val="0019213C"/>
    <w:rsid w:val="00195626"/>
    <w:rsid w:val="00197155"/>
    <w:rsid w:val="001A0B99"/>
    <w:rsid w:val="001A0DEB"/>
    <w:rsid w:val="001A0F32"/>
    <w:rsid w:val="001A1665"/>
    <w:rsid w:val="001A29F6"/>
    <w:rsid w:val="001A3DD8"/>
    <w:rsid w:val="001A4A38"/>
    <w:rsid w:val="001A4FCB"/>
    <w:rsid w:val="001A53D7"/>
    <w:rsid w:val="001A789D"/>
    <w:rsid w:val="001A7CA1"/>
    <w:rsid w:val="001B2FA1"/>
    <w:rsid w:val="001B333F"/>
    <w:rsid w:val="001B4119"/>
    <w:rsid w:val="001B6C45"/>
    <w:rsid w:val="001B7DF7"/>
    <w:rsid w:val="001C0593"/>
    <w:rsid w:val="001C0C45"/>
    <w:rsid w:val="001C2C95"/>
    <w:rsid w:val="001C375D"/>
    <w:rsid w:val="001C7509"/>
    <w:rsid w:val="001C7535"/>
    <w:rsid w:val="001C760B"/>
    <w:rsid w:val="001D0E5A"/>
    <w:rsid w:val="001D5CB1"/>
    <w:rsid w:val="001D6468"/>
    <w:rsid w:val="001D7E3A"/>
    <w:rsid w:val="001E10D4"/>
    <w:rsid w:val="001E15D0"/>
    <w:rsid w:val="001E20F1"/>
    <w:rsid w:val="001E2D18"/>
    <w:rsid w:val="001E42D7"/>
    <w:rsid w:val="001E6132"/>
    <w:rsid w:val="001E6D20"/>
    <w:rsid w:val="001E7760"/>
    <w:rsid w:val="001F0FC0"/>
    <w:rsid w:val="001F124B"/>
    <w:rsid w:val="001F220F"/>
    <w:rsid w:val="001F2AA6"/>
    <w:rsid w:val="001F37B7"/>
    <w:rsid w:val="001F4B4F"/>
    <w:rsid w:val="001F5170"/>
    <w:rsid w:val="001F55D3"/>
    <w:rsid w:val="001F63A9"/>
    <w:rsid w:val="001F63BE"/>
    <w:rsid w:val="00200682"/>
    <w:rsid w:val="0020135E"/>
    <w:rsid w:val="00205558"/>
    <w:rsid w:val="00207D6C"/>
    <w:rsid w:val="0021089E"/>
    <w:rsid w:val="00210F0B"/>
    <w:rsid w:val="00211522"/>
    <w:rsid w:val="00213C7C"/>
    <w:rsid w:val="002141E2"/>
    <w:rsid w:val="0021665D"/>
    <w:rsid w:val="00216D04"/>
    <w:rsid w:val="00220005"/>
    <w:rsid w:val="00220A54"/>
    <w:rsid w:val="00220D8B"/>
    <w:rsid w:val="00224F57"/>
    <w:rsid w:val="00225789"/>
    <w:rsid w:val="0022763C"/>
    <w:rsid w:val="00230CE2"/>
    <w:rsid w:val="0023149D"/>
    <w:rsid w:val="0023194E"/>
    <w:rsid w:val="002320C3"/>
    <w:rsid w:val="002333C5"/>
    <w:rsid w:val="002349EF"/>
    <w:rsid w:val="00237ADF"/>
    <w:rsid w:val="00241236"/>
    <w:rsid w:val="00244B5D"/>
    <w:rsid w:val="00244F31"/>
    <w:rsid w:val="00247225"/>
    <w:rsid w:val="00247AC1"/>
    <w:rsid w:val="00247DAD"/>
    <w:rsid w:val="0025012D"/>
    <w:rsid w:val="0025231F"/>
    <w:rsid w:val="0025240E"/>
    <w:rsid w:val="00253A11"/>
    <w:rsid w:val="00254810"/>
    <w:rsid w:val="00255314"/>
    <w:rsid w:val="0025700C"/>
    <w:rsid w:val="0026056F"/>
    <w:rsid w:val="002637DC"/>
    <w:rsid w:val="00263986"/>
    <w:rsid w:val="00264780"/>
    <w:rsid w:val="00264880"/>
    <w:rsid w:val="002655FA"/>
    <w:rsid w:val="0026598F"/>
    <w:rsid w:val="00265DB3"/>
    <w:rsid w:val="00267849"/>
    <w:rsid w:val="00270BDD"/>
    <w:rsid w:val="00270F5D"/>
    <w:rsid w:val="00271C64"/>
    <w:rsid w:val="002720B6"/>
    <w:rsid w:val="002769F4"/>
    <w:rsid w:val="00277601"/>
    <w:rsid w:val="00280954"/>
    <w:rsid w:val="00280F9F"/>
    <w:rsid w:val="002816C6"/>
    <w:rsid w:val="002818AD"/>
    <w:rsid w:val="00283143"/>
    <w:rsid w:val="00283174"/>
    <w:rsid w:val="00284195"/>
    <w:rsid w:val="00287944"/>
    <w:rsid w:val="00287F41"/>
    <w:rsid w:val="00293520"/>
    <w:rsid w:val="00294481"/>
    <w:rsid w:val="0029470C"/>
    <w:rsid w:val="00294986"/>
    <w:rsid w:val="002958F5"/>
    <w:rsid w:val="002965A0"/>
    <w:rsid w:val="00296788"/>
    <w:rsid w:val="00296A38"/>
    <w:rsid w:val="002970BC"/>
    <w:rsid w:val="002A040D"/>
    <w:rsid w:val="002A05E3"/>
    <w:rsid w:val="002A069C"/>
    <w:rsid w:val="002A06B4"/>
    <w:rsid w:val="002A1E9A"/>
    <w:rsid w:val="002A22CD"/>
    <w:rsid w:val="002A2A6A"/>
    <w:rsid w:val="002A3F7E"/>
    <w:rsid w:val="002A404F"/>
    <w:rsid w:val="002A589A"/>
    <w:rsid w:val="002A65DD"/>
    <w:rsid w:val="002B0945"/>
    <w:rsid w:val="002B19D4"/>
    <w:rsid w:val="002B298D"/>
    <w:rsid w:val="002B3EDF"/>
    <w:rsid w:val="002B6A4E"/>
    <w:rsid w:val="002C0415"/>
    <w:rsid w:val="002C162A"/>
    <w:rsid w:val="002C22D0"/>
    <w:rsid w:val="002C3BE2"/>
    <w:rsid w:val="002C3EAA"/>
    <w:rsid w:val="002C5569"/>
    <w:rsid w:val="002C5C76"/>
    <w:rsid w:val="002C6DA9"/>
    <w:rsid w:val="002C7000"/>
    <w:rsid w:val="002D037C"/>
    <w:rsid w:val="002D1F4B"/>
    <w:rsid w:val="002D1FBE"/>
    <w:rsid w:val="002D2FA9"/>
    <w:rsid w:val="002D5668"/>
    <w:rsid w:val="002E091B"/>
    <w:rsid w:val="002E0E38"/>
    <w:rsid w:val="002E1055"/>
    <w:rsid w:val="002E1FD8"/>
    <w:rsid w:val="002E34A5"/>
    <w:rsid w:val="002E448F"/>
    <w:rsid w:val="002E4A13"/>
    <w:rsid w:val="002E50B0"/>
    <w:rsid w:val="002E5C5C"/>
    <w:rsid w:val="002E725A"/>
    <w:rsid w:val="002E75DE"/>
    <w:rsid w:val="002F0395"/>
    <w:rsid w:val="002F104C"/>
    <w:rsid w:val="002F525C"/>
    <w:rsid w:val="002F64FD"/>
    <w:rsid w:val="0030058F"/>
    <w:rsid w:val="00301404"/>
    <w:rsid w:val="00301FAF"/>
    <w:rsid w:val="0030323B"/>
    <w:rsid w:val="00305A9B"/>
    <w:rsid w:val="003072A8"/>
    <w:rsid w:val="00307FC3"/>
    <w:rsid w:val="00310080"/>
    <w:rsid w:val="00310736"/>
    <w:rsid w:val="00313D4C"/>
    <w:rsid w:val="00314583"/>
    <w:rsid w:val="003154F3"/>
    <w:rsid w:val="00315589"/>
    <w:rsid w:val="003156B5"/>
    <w:rsid w:val="0031654B"/>
    <w:rsid w:val="00316B6D"/>
    <w:rsid w:val="00320857"/>
    <w:rsid w:val="00323D3D"/>
    <w:rsid w:val="003242B9"/>
    <w:rsid w:val="00324686"/>
    <w:rsid w:val="00325053"/>
    <w:rsid w:val="003250DE"/>
    <w:rsid w:val="00325319"/>
    <w:rsid w:val="00327A95"/>
    <w:rsid w:val="0033129F"/>
    <w:rsid w:val="0033412C"/>
    <w:rsid w:val="0033424B"/>
    <w:rsid w:val="00336B91"/>
    <w:rsid w:val="0033703C"/>
    <w:rsid w:val="00340FB8"/>
    <w:rsid w:val="0034160A"/>
    <w:rsid w:val="00342183"/>
    <w:rsid w:val="003461C4"/>
    <w:rsid w:val="00350D1E"/>
    <w:rsid w:val="00351579"/>
    <w:rsid w:val="0035165D"/>
    <w:rsid w:val="00351997"/>
    <w:rsid w:val="0035492D"/>
    <w:rsid w:val="00355845"/>
    <w:rsid w:val="003576DB"/>
    <w:rsid w:val="0036285B"/>
    <w:rsid w:val="003637AF"/>
    <w:rsid w:val="0036413E"/>
    <w:rsid w:val="003648AE"/>
    <w:rsid w:val="00365BB3"/>
    <w:rsid w:val="003728CB"/>
    <w:rsid w:val="00374B08"/>
    <w:rsid w:val="00380194"/>
    <w:rsid w:val="00380DD7"/>
    <w:rsid w:val="00380FE4"/>
    <w:rsid w:val="003867AF"/>
    <w:rsid w:val="003877C4"/>
    <w:rsid w:val="003878F8"/>
    <w:rsid w:val="00387CAA"/>
    <w:rsid w:val="00390A54"/>
    <w:rsid w:val="0039208B"/>
    <w:rsid w:val="00392585"/>
    <w:rsid w:val="00392883"/>
    <w:rsid w:val="003934BD"/>
    <w:rsid w:val="00393602"/>
    <w:rsid w:val="00394F63"/>
    <w:rsid w:val="00396235"/>
    <w:rsid w:val="00396425"/>
    <w:rsid w:val="003A0764"/>
    <w:rsid w:val="003A1E3A"/>
    <w:rsid w:val="003A3842"/>
    <w:rsid w:val="003A393D"/>
    <w:rsid w:val="003A7B1F"/>
    <w:rsid w:val="003A7E7C"/>
    <w:rsid w:val="003B1956"/>
    <w:rsid w:val="003B2619"/>
    <w:rsid w:val="003B2C8C"/>
    <w:rsid w:val="003B394A"/>
    <w:rsid w:val="003B3D57"/>
    <w:rsid w:val="003B4B0B"/>
    <w:rsid w:val="003B57BC"/>
    <w:rsid w:val="003B64DC"/>
    <w:rsid w:val="003B65A1"/>
    <w:rsid w:val="003B6E40"/>
    <w:rsid w:val="003C16A8"/>
    <w:rsid w:val="003C28E8"/>
    <w:rsid w:val="003C2DD9"/>
    <w:rsid w:val="003C4E7F"/>
    <w:rsid w:val="003C5EB4"/>
    <w:rsid w:val="003C63C4"/>
    <w:rsid w:val="003D015E"/>
    <w:rsid w:val="003D1B97"/>
    <w:rsid w:val="003D2405"/>
    <w:rsid w:val="003D25EE"/>
    <w:rsid w:val="003D6ED5"/>
    <w:rsid w:val="003D799F"/>
    <w:rsid w:val="003E320E"/>
    <w:rsid w:val="003E6377"/>
    <w:rsid w:val="003F0E7C"/>
    <w:rsid w:val="003F3EF6"/>
    <w:rsid w:val="003F4485"/>
    <w:rsid w:val="003F6BD0"/>
    <w:rsid w:val="003F7271"/>
    <w:rsid w:val="003F7323"/>
    <w:rsid w:val="0040121B"/>
    <w:rsid w:val="00401F9B"/>
    <w:rsid w:val="00403360"/>
    <w:rsid w:val="00404AA6"/>
    <w:rsid w:val="00405435"/>
    <w:rsid w:val="00406D9F"/>
    <w:rsid w:val="0040711C"/>
    <w:rsid w:val="0041269F"/>
    <w:rsid w:val="00416D75"/>
    <w:rsid w:val="00421284"/>
    <w:rsid w:val="00423409"/>
    <w:rsid w:val="00424345"/>
    <w:rsid w:val="00424350"/>
    <w:rsid w:val="00425B7C"/>
    <w:rsid w:val="00426576"/>
    <w:rsid w:val="00426A91"/>
    <w:rsid w:val="004301CD"/>
    <w:rsid w:val="00430644"/>
    <w:rsid w:val="004313BD"/>
    <w:rsid w:val="0043184B"/>
    <w:rsid w:val="00432483"/>
    <w:rsid w:val="00432E61"/>
    <w:rsid w:val="0043389A"/>
    <w:rsid w:val="00433CD3"/>
    <w:rsid w:val="00434BB0"/>
    <w:rsid w:val="004375F3"/>
    <w:rsid w:val="00442506"/>
    <w:rsid w:val="004443D2"/>
    <w:rsid w:val="0044477C"/>
    <w:rsid w:val="00445564"/>
    <w:rsid w:val="004477DC"/>
    <w:rsid w:val="00447B40"/>
    <w:rsid w:val="00450057"/>
    <w:rsid w:val="004507A0"/>
    <w:rsid w:val="00452AD4"/>
    <w:rsid w:val="004572C4"/>
    <w:rsid w:val="00457315"/>
    <w:rsid w:val="00460F0C"/>
    <w:rsid w:val="00462832"/>
    <w:rsid w:val="00464CF7"/>
    <w:rsid w:val="00465566"/>
    <w:rsid w:val="0046710E"/>
    <w:rsid w:val="00470C86"/>
    <w:rsid w:val="00470CAF"/>
    <w:rsid w:val="00471FE0"/>
    <w:rsid w:val="004728FF"/>
    <w:rsid w:val="00472F7E"/>
    <w:rsid w:val="00472F9C"/>
    <w:rsid w:val="004733A9"/>
    <w:rsid w:val="004735D6"/>
    <w:rsid w:val="00473BA4"/>
    <w:rsid w:val="00473D08"/>
    <w:rsid w:val="004760B6"/>
    <w:rsid w:val="004764E9"/>
    <w:rsid w:val="00477B6A"/>
    <w:rsid w:val="00477BAF"/>
    <w:rsid w:val="004825DC"/>
    <w:rsid w:val="00483DCC"/>
    <w:rsid w:val="004843E0"/>
    <w:rsid w:val="00484424"/>
    <w:rsid w:val="0048449A"/>
    <w:rsid w:val="00490434"/>
    <w:rsid w:val="00490C18"/>
    <w:rsid w:val="00491A9B"/>
    <w:rsid w:val="00492B88"/>
    <w:rsid w:val="00493BEB"/>
    <w:rsid w:val="00495D4B"/>
    <w:rsid w:val="004962F4"/>
    <w:rsid w:val="00496FE5"/>
    <w:rsid w:val="004A0ECF"/>
    <w:rsid w:val="004A48E9"/>
    <w:rsid w:val="004A4D40"/>
    <w:rsid w:val="004A533B"/>
    <w:rsid w:val="004A58BC"/>
    <w:rsid w:val="004A767F"/>
    <w:rsid w:val="004A7864"/>
    <w:rsid w:val="004B28AB"/>
    <w:rsid w:val="004B380E"/>
    <w:rsid w:val="004B5FCA"/>
    <w:rsid w:val="004B6DC2"/>
    <w:rsid w:val="004C0B9A"/>
    <w:rsid w:val="004C1029"/>
    <w:rsid w:val="004C1332"/>
    <w:rsid w:val="004C365E"/>
    <w:rsid w:val="004C3AD2"/>
    <w:rsid w:val="004C3FB2"/>
    <w:rsid w:val="004C479D"/>
    <w:rsid w:val="004C4A66"/>
    <w:rsid w:val="004C4AD5"/>
    <w:rsid w:val="004C5537"/>
    <w:rsid w:val="004C6314"/>
    <w:rsid w:val="004C7204"/>
    <w:rsid w:val="004C769E"/>
    <w:rsid w:val="004D1CD8"/>
    <w:rsid w:val="004D2190"/>
    <w:rsid w:val="004D2A4B"/>
    <w:rsid w:val="004D5F6B"/>
    <w:rsid w:val="004D6655"/>
    <w:rsid w:val="004E3DFD"/>
    <w:rsid w:val="004E6235"/>
    <w:rsid w:val="004E65CF"/>
    <w:rsid w:val="004F1CED"/>
    <w:rsid w:val="004F322F"/>
    <w:rsid w:val="004F6C8A"/>
    <w:rsid w:val="004F7541"/>
    <w:rsid w:val="004F78C1"/>
    <w:rsid w:val="004F7E4E"/>
    <w:rsid w:val="004F7F2F"/>
    <w:rsid w:val="0050091C"/>
    <w:rsid w:val="00501229"/>
    <w:rsid w:val="00501FEE"/>
    <w:rsid w:val="0050396C"/>
    <w:rsid w:val="0050397E"/>
    <w:rsid w:val="00504241"/>
    <w:rsid w:val="00505A03"/>
    <w:rsid w:val="00505DCE"/>
    <w:rsid w:val="00506DE7"/>
    <w:rsid w:val="005073CE"/>
    <w:rsid w:val="0051056F"/>
    <w:rsid w:val="00510890"/>
    <w:rsid w:val="00510DB3"/>
    <w:rsid w:val="00511486"/>
    <w:rsid w:val="0051468B"/>
    <w:rsid w:val="0051504B"/>
    <w:rsid w:val="005165A2"/>
    <w:rsid w:val="00523370"/>
    <w:rsid w:val="005253C1"/>
    <w:rsid w:val="00525A26"/>
    <w:rsid w:val="00526E05"/>
    <w:rsid w:val="0052789B"/>
    <w:rsid w:val="00530AC8"/>
    <w:rsid w:val="00531418"/>
    <w:rsid w:val="005316D1"/>
    <w:rsid w:val="00531915"/>
    <w:rsid w:val="00533238"/>
    <w:rsid w:val="005348FA"/>
    <w:rsid w:val="00537309"/>
    <w:rsid w:val="00537EC7"/>
    <w:rsid w:val="005402EE"/>
    <w:rsid w:val="00540EB6"/>
    <w:rsid w:val="005416CE"/>
    <w:rsid w:val="00542560"/>
    <w:rsid w:val="005432FF"/>
    <w:rsid w:val="00544316"/>
    <w:rsid w:val="005446F1"/>
    <w:rsid w:val="00544922"/>
    <w:rsid w:val="00550B8C"/>
    <w:rsid w:val="005511A9"/>
    <w:rsid w:val="005520CD"/>
    <w:rsid w:val="00552FB7"/>
    <w:rsid w:val="00553639"/>
    <w:rsid w:val="00554938"/>
    <w:rsid w:val="005552DD"/>
    <w:rsid w:val="0055705C"/>
    <w:rsid w:val="005576CF"/>
    <w:rsid w:val="0055796A"/>
    <w:rsid w:val="00557E21"/>
    <w:rsid w:val="0056021A"/>
    <w:rsid w:val="005607FC"/>
    <w:rsid w:val="005610A2"/>
    <w:rsid w:val="00565915"/>
    <w:rsid w:val="00567892"/>
    <w:rsid w:val="00567F8F"/>
    <w:rsid w:val="00570763"/>
    <w:rsid w:val="00570F13"/>
    <w:rsid w:val="005721EF"/>
    <w:rsid w:val="0057275E"/>
    <w:rsid w:val="0057389D"/>
    <w:rsid w:val="00575A78"/>
    <w:rsid w:val="0058110D"/>
    <w:rsid w:val="005817A0"/>
    <w:rsid w:val="00583685"/>
    <w:rsid w:val="005838B2"/>
    <w:rsid w:val="00583FF7"/>
    <w:rsid w:val="00584AAC"/>
    <w:rsid w:val="005854AD"/>
    <w:rsid w:val="00585B6F"/>
    <w:rsid w:val="00585DFF"/>
    <w:rsid w:val="00586330"/>
    <w:rsid w:val="00587467"/>
    <w:rsid w:val="00587531"/>
    <w:rsid w:val="00587C6F"/>
    <w:rsid w:val="00590B59"/>
    <w:rsid w:val="00591141"/>
    <w:rsid w:val="005920D4"/>
    <w:rsid w:val="005958E2"/>
    <w:rsid w:val="005A3E09"/>
    <w:rsid w:val="005A435D"/>
    <w:rsid w:val="005A56B8"/>
    <w:rsid w:val="005A603C"/>
    <w:rsid w:val="005B1C88"/>
    <w:rsid w:val="005B27F2"/>
    <w:rsid w:val="005B393D"/>
    <w:rsid w:val="005B535B"/>
    <w:rsid w:val="005B5D30"/>
    <w:rsid w:val="005B5E2D"/>
    <w:rsid w:val="005C0216"/>
    <w:rsid w:val="005C2C41"/>
    <w:rsid w:val="005C35A4"/>
    <w:rsid w:val="005C5030"/>
    <w:rsid w:val="005C6F96"/>
    <w:rsid w:val="005C71B4"/>
    <w:rsid w:val="005D09E5"/>
    <w:rsid w:val="005D2868"/>
    <w:rsid w:val="005D2A3D"/>
    <w:rsid w:val="005D3F29"/>
    <w:rsid w:val="005D4496"/>
    <w:rsid w:val="005D5871"/>
    <w:rsid w:val="005D7440"/>
    <w:rsid w:val="005D7E9B"/>
    <w:rsid w:val="005E2739"/>
    <w:rsid w:val="005E2F81"/>
    <w:rsid w:val="005E3D64"/>
    <w:rsid w:val="005E3ED5"/>
    <w:rsid w:val="005E44CF"/>
    <w:rsid w:val="005E5276"/>
    <w:rsid w:val="005E6A3C"/>
    <w:rsid w:val="005E6BD8"/>
    <w:rsid w:val="005E6FA0"/>
    <w:rsid w:val="005E7188"/>
    <w:rsid w:val="005E740C"/>
    <w:rsid w:val="005F3098"/>
    <w:rsid w:val="005F4A34"/>
    <w:rsid w:val="005F4E03"/>
    <w:rsid w:val="005F6DA2"/>
    <w:rsid w:val="005F719F"/>
    <w:rsid w:val="005F73CB"/>
    <w:rsid w:val="005F7CCF"/>
    <w:rsid w:val="005F7F5B"/>
    <w:rsid w:val="00601C2F"/>
    <w:rsid w:val="00602459"/>
    <w:rsid w:val="006035C0"/>
    <w:rsid w:val="0060416C"/>
    <w:rsid w:val="00604960"/>
    <w:rsid w:val="00604D1E"/>
    <w:rsid w:val="0060634D"/>
    <w:rsid w:val="00606D83"/>
    <w:rsid w:val="00606F86"/>
    <w:rsid w:val="006102DC"/>
    <w:rsid w:val="006118D1"/>
    <w:rsid w:val="006150E8"/>
    <w:rsid w:val="00615EBD"/>
    <w:rsid w:val="00615F06"/>
    <w:rsid w:val="00616249"/>
    <w:rsid w:val="006167FA"/>
    <w:rsid w:val="00617786"/>
    <w:rsid w:val="00617932"/>
    <w:rsid w:val="00617FA7"/>
    <w:rsid w:val="00621373"/>
    <w:rsid w:val="00624986"/>
    <w:rsid w:val="0062579E"/>
    <w:rsid w:val="00625BDB"/>
    <w:rsid w:val="00627D6E"/>
    <w:rsid w:val="00631A72"/>
    <w:rsid w:val="00635C04"/>
    <w:rsid w:val="00637B81"/>
    <w:rsid w:val="00642AAA"/>
    <w:rsid w:val="00643CB0"/>
    <w:rsid w:val="00644180"/>
    <w:rsid w:val="00646523"/>
    <w:rsid w:val="006468B6"/>
    <w:rsid w:val="006510A9"/>
    <w:rsid w:val="00651CE0"/>
    <w:rsid w:val="00653332"/>
    <w:rsid w:val="00654AE8"/>
    <w:rsid w:val="00654DCC"/>
    <w:rsid w:val="00655312"/>
    <w:rsid w:val="006554C9"/>
    <w:rsid w:val="006555CB"/>
    <w:rsid w:val="00656492"/>
    <w:rsid w:val="0065742A"/>
    <w:rsid w:val="0065753E"/>
    <w:rsid w:val="00657677"/>
    <w:rsid w:val="00662FB2"/>
    <w:rsid w:val="00664749"/>
    <w:rsid w:val="006658E4"/>
    <w:rsid w:val="00667772"/>
    <w:rsid w:val="00667A5D"/>
    <w:rsid w:val="00670821"/>
    <w:rsid w:val="006708B0"/>
    <w:rsid w:val="00670903"/>
    <w:rsid w:val="00670EBC"/>
    <w:rsid w:val="006713B7"/>
    <w:rsid w:val="0067279D"/>
    <w:rsid w:val="00673228"/>
    <w:rsid w:val="00673363"/>
    <w:rsid w:val="00674589"/>
    <w:rsid w:val="0067478F"/>
    <w:rsid w:val="00675046"/>
    <w:rsid w:val="00675145"/>
    <w:rsid w:val="00675170"/>
    <w:rsid w:val="0067574A"/>
    <w:rsid w:val="00676179"/>
    <w:rsid w:val="00676586"/>
    <w:rsid w:val="00676A82"/>
    <w:rsid w:val="00677674"/>
    <w:rsid w:val="006800C5"/>
    <w:rsid w:val="00683051"/>
    <w:rsid w:val="006851A5"/>
    <w:rsid w:val="006919F7"/>
    <w:rsid w:val="00694082"/>
    <w:rsid w:val="006969EB"/>
    <w:rsid w:val="006A1664"/>
    <w:rsid w:val="006A1757"/>
    <w:rsid w:val="006A2895"/>
    <w:rsid w:val="006A33EE"/>
    <w:rsid w:val="006A41E5"/>
    <w:rsid w:val="006A46B3"/>
    <w:rsid w:val="006A60DF"/>
    <w:rsid w:val="006A7537"/>
    <w:rsid w:val="006A7902"/>
    <w:rsid w:val="006B01A3"/>
    <w:rsid w:val="006B041F"/>
    <w:rsid w:val="006B0D81"/>
    <w:rsid w:val="006B126F"/>
    <w:rsid w:val="006B30CA"/>
    <w:rsid w:val="006B5589"/>
    <w:rsid w:val="006B6F8C"/>
    <w:rsid w:val="006B760E"/>
    <w:rsid w:val="006B798E"/>
    <w:rsid w:val="006C17E7"/>
    <w:rsid w:val="006C365D"/>
    <w:rsid w:val="006C44CB"/>
    <w:rsid w:val="006D3B43"/>
    <w:rsid w:val="006E05E2"/>
    <w:rsid w:val="006E0A9F"/>
    <w:rsid w:val="006E1A5E"/>
    <w:rsid w:val="006E38B4"/>
    <w:rsid w:val="006E3DE2"/>
    <w:rsid w:val="006E63C2"/>
    <w:rsid w:val="006E6535"/>
    <w:rsid w:val="006E6FBA"/>
    <w:rsid w:val="006E7E44"/>
    <w:rsid w:val="006E7E6A"/>
    <w:rsid w:val="006F02D4"/>
    <w:rsid w:val="006F0795"/>
    <w:rsid w:val="006F1C6C"/>
    <w:rsid w:val="006F375F"/>
    <w:rsid w:val="006F4764"/>
    <w:rsid w:val="006F4C37"/>
    <w:rsid w:val="006F6295"/>
    <w:rsid w:val="006F69C0"/>
    <w:rsid w:val="00701B94"/>
    <w:rsid w:val="00701F95"/>
    <w:rsid w:val="007037CF"/>
    <w:rsid w:val="0070472F"/>
    <w:rsid w:val="0070538B"/>
    <w:rsid w:val="0070575E"/>
    <w:rsid w:val="007057A8"/>
    <w:rsid w:val="00705A5E"/>
    <w:rsid w:val="00705BEC"/>
    <w:rsid w:val="0070619B"/>
    <w:rsid w:val="00706227"/>
    <w:rsid w:val="00706AF0"/>
    <w:rsid w:val="00707BAE"/>
    <w:rsid w:val="00711A7F"/>
    <w:rsid w:val="00713C09"/>
    <w:rsid w:val="007143E2"/>
    <w:rsid w:val="007146A5"/>
    <w:rsid w:val="00715879"/>
    <w:rsid w:val="00715F25"/>
    <w:rsid w:val="007161BB"/>
    <w:rsid w:val="00717066"/>
    <w:rsid w:val="0072070A"/>
    <w:rsid w:val="00720E03"/>
    <w:rsid w:val="0072188E"/>
    <w:rsid w:val="00721CC8"/>
    <w:rsid w:val="007226A8"/>
    <w:rsid w:val="007228DE"/>
    <w:rsid w:val="00724560"/>
    <w:rsid w:val="00725630"/>
    <w:rsid w:val="00726920"/>
    <w:rsid w:val="00726A0F"/>
    <w:rsid w:val="007277FB"/>
    <w:rsid w:val="00727ED0"/>
    <w:rsid w:val="00730609"/>
    <w:rsid w:val="007307A1"/>
    <w:rsid w:val="00730C19"/>
    <w:rsid w:val="007317EA"/>
    <w:rsid w:val="00731844"/>
    <w:rsid w:val="00731BEC"/>
    <w:rsid w:val="0073235B"/>
    <w:rsid w:val="0073268A"/>
    <w:rsid w:val="0073274B"/>
    <w:rsid w:val="007331C3"/>
    <w:rsid w:val="00733AC2"/>
    <w:rsid w:val="00734969"/>
    <w:rsid w:val="00735182"/>
    <w:rsid w:val="0073543A"/>
    <w:rsid w:val="007373BE"/>
    <w:rsid w:val="00737E30"/>
    <w:rsid w:val="00740C77"/>
    <w:rsid w:val="00742F61"/>
    <w:rsid w:val="0074563C"/>
    <w:rsid w:val="00745ED4"/>
    <w:rsid w:val="00746F29"/>
    <w:rsid w:val="00747396"/>
    <w:rsid w:val="00751D8F"/>
    <w:rsid w:val="007534A7"/>
    <w:rsid w:val="007535FC"/>
    <w:rsid w:val="00754904"/>
    <w:rsid w:val="007549A6"/>
    <w:rsid w:val="00762202"/>
    <w:rsid w:val="00762BC1"/>
    <w:rsid w:val="00763C35"/>
    <w:rsid w:val="00764199"/>
    <w:rsid w:val="007643E0"/>
    <w:rsid w:val="00766E55"/>
    <w:rsid w:val="00767E20"/>
    <w:rsid w:val="00770313"/>
    <w:rsid w:val="00771AF6"/>
    <w:rsid w:val="00771C70"/>
    <w:rsid w:val="007728F4"/>
    <w:rsid w:val="00773155"/>
    <w:rsid w:val="00773B1E"/>
    <w:rsid w:val="00773CBB"/>
    <w:rsid w:val="00774097"/>
    <w:rsid w:val="0077529D"/>
    <w:rsid w:val="00775896"/>
    <w:rsid w:val="00776F42"/>
    <w:rsid w:val="00780578"/>
    <w:rsid w:val="007806E7"/>
    <w:rsid w:val="00782590"/>
    <w:rsid w:val="00782E1B"/>
    <w:rsid w:val="00782FC1"/>
    <w:rsid w:val="00783C98"/>
    <w:rsid w:val="00784FF1"/>
    <w:rsid w:val="00785A20"/>
    <w:rsid w:val="00787481"/>
    <w:rsid w:val="00787707"/>
    <w:rsid w:val="00790568"/>
    <w:rsid w:val="00790700"/>
    <w:rsid w:val="007916D4"/>
    <w:rsid w:val="00792E89"/>
    <w:rsid w:val="00794A95"/>
    <w:rsid w:val="0079762F"/>
    <w:rsid w:val="007A0792"/>
    <w:rsid w:val="007A090A"/>
    <w:rsid w:val="007A12C3"/>
    <w:rsid w:val="007A1955"/>
    <w:rsid w:val="007A3B99"/>
    <w:rsid w:val="007A3C63"/>
    <w:rsid w:val="007A4559"/>
    <w:rsid w:val="007A457F"/>
    <w:rsid w:val="007A4A48"/>
    <w:rsid w:val="007A4EFE"/>
    <w:rsid w:val="007A5668"/>
    <w:rsid w:val="007A5F6F"/>
    <w:rsid w:val="007A6000"/>
    <w:rsid w:val="007A72AB"/>
    <w:rsid w:val="007A7ED0"/>
    <w:rsid w:val="007B0812"/>
    <w:rsid w:val="007B18ED"/>
    <w:rsid w:val="007B2A62"/>
    <w:rsid w:val="007B2BBE"/>
    <w:rsid w:val="007B3C73"/>
    <w:rsid w:val="007B4298"/>
    <w:rsid w:val="007B4BBE"/>
    <w:rsid w:val="007B6DBC"/>
    <w:rsid w:val="007B7A4E"/>
    <w:rsid w:val="007C0C1B"/>
    <w:rsid w:val="007C2345"/>
    <w:rsid w:val="007C24B5"/>
    <w:rsid w:val="007C42B8"/>
    <w:rsid w:val="007D065D"/>
    <w:rsid w:val="007D278E"/>
    <w:rsid w:val="007D7D09"/>
    <w:rsid w:val="007E403F"/>
    <w:rsid w:val="007E4B75"/>
    <w:rsid w:val="007E5882"/>
    <w:rsid w:val="007E639B"/>
    <w:rsid w:val="007E641C"/>
    <w:rsid w:val="007E6C70"/>
    <w:rsid w:val="007E75D3"/>
    <w:rsid w:val="007E7EC8"/>
    <w:rsid w:val="007E7ECE"/>
    <w:rsid w:val="007F22AC"/>
    <w:rsid w:val="007F35EA"/>
    <w:rsid w:val="007F3DE3"/>
    <w:rsid w:val="008006D8"/>
    <w:rsid w:val="00800E9E"/>
    <w:rsid w:val="00803495"/>
    <w:rsid w:val="00805C5C"/>
    <w:rsid w:val="008065F0"/>
    <w:rsid w:val="00810E46"/>
    <w:rsid w:val="00811E06"/>
    <w:rsid w:val="00812FAE"/>
    <w:rsid w:val="00815506"/>
    <w:rsid w:val="00817330"/>
    <w:rsid w:val="00817E74"/>
    <w:rsid w:val="00821698"/>
    <w:rsid w:val="0082272B"/>
    <w:rsid w:val="00823BE5"/>
    <w:rsid w:val="00827BB4"/>
    <w:rsid w:val="00830887"/>
    <w:rsid w:val="008314D5"/>
    <w:rsid w:val="008320FF"/>
    <w:rsid w:val="008332DB"/>
    <w:rsid w:val="00833AA2"/>
    <w:rsid w:val="00833D75"/>
    <w:rsid w:val="008342B2"/>
    <w:rsid w:val="008348A1"/>
    <w:rsid w:val="00834BC0"/>
    <w:rsid w:val="00835A60"/>
    <w:rsid w:val="00840EAB"/>
    <w:rsid w:val="00841108"/>
    <w:rsid w:val="00843E0E"/>
    <w:rsid w:val="00846370"/>
    <w:rsid w:val="00852157"/>
    <w:rsid w:val="00853892"/>
    <w:rsid w:val="0085535A"/>
    <w:rsid w:val="0085683B"/>
    <w:rsid w:val="00856D1F"/>
    <w:rsid w:val="00860343"/>
    <w:rsid w:val="00860684"/>
    <w:rsid w:val="00861BC2"/>
    <w:rsid w:val="0086223B"/>
    <w:rsid w:val="008637EC"/>
    <w:rsid w:val="00864F82"/>
    <w:rsid w:val="0086699F"/>
    <w:rsid w:val="0086788B"/>
    <w:rsid w:val="00871971"/>
    <w:rsid w:val="00871AEC"/>
    <w:rsid w:val="00871DBF"/>
    <w:rsid w:val="0087413E"/>
    <w:rsid w:val="0087437B"/>
    <w:rsid w:val="008754BD"/>
    <w:rsid w:val="00877AF1"/>
    <w:rsid w:val="00877B1A"/>
    <w:rsid w:val="0088151D"/>
    <w:rsid w:val="00883AC2"/>
    <w:rsid w:val="00884251"/>
    <w:rsid w:val="0088517B"/>
    <w:rsid w:val="00885317"/>
    <w:rsid w:val="00885383"/>
    <w:rsid w:val="0088786C"/>
    <w:rsid w:val="00890098"/>
    <w:rsid w:val="00890DBF"/>
    <w:rsid w:val="0089356A"/>
    <w:rsid w:val="00894ADB"/>
    <w:rsid w:val="00894B05"/>
    <w:rsid w:val="00895105"/>
    <w:rsid w:val="00895A34"/>
    <w:rsid w:val="00895F82"/>
    <w:rsid w:val="00896570"/>
    <w:rsid w:val="00897E3F"/>
    <w:rsid w:val="008A1144"/>
    <w:rsid w:val="008A2BD5"/>
    <w:rsid w:val="008A64D2"/>
    <w:rsid w:val="008B0FBD"/>
    <w:rsid w:val="008B1C7E"/>
    <w:rsid w:val="008B258E"/>
    <w:rsid w:val="008B26F0"/>
    <w:rsid w:val="008B2D66"/>
    <w:rsid w:val="008B65FF"/>
    <w:rsid w:val="008B75FD"/>
    <w:rsid w:val="008C0B7D"/>
    <w:rsid w:val="008C103C"/>
    <w:rsid w:val="008C16E1"/>
    <w:rsid w:val="008C1931"/>
    <w:rsid w:val="008C2CF9"/>
    <w:rsid w:val="008C3322"/>
    <w:rsid w:val="008C397C"/>
    <w:rsid w:val="008C5B11"/>
    <w:rsid w:val="008C5B7E"/>
    <w:rsid w:val="008C7908"/>
    <w:rsid w:val="008D0DDF"/>
    <w:rsid w:val="008D1B35"/>
    <w:rsid w:val="008D2A0F"/>
    <w:rsid w:val="008D3E2E"/>
    <w:rsid w:val="008D403C"/>
    <w:rsid w:val="008D4127"/>
    <w:rsid w:val="008D6225"/>
    <w:rsid w:val="008D753C"/>
    <w:rsid w:val="008E106F"/>
    <w:rsid w:val="008E48CD"/>
    <w:rsid w:val="008E5943"/>
    <w:rsid w:val="008E5CA4"/>
    <w:rsid w:val="008E5CB2"/>
    <w:rsid w:val="008E6147"/>
    <w:rsid w:val="008E6C7A"/>
    <w:rsid w:val="008E6CB8"/>
    <w:rsid w:val="008E6FF6"/>
    <w:rsid w:val="008E7D02"/>
    <w:rsid w:val="008F1F22"/>
    <w:rsid w:val="008F273E"/>
    <w:rsid w:val="008F2972"/>
    <w:rsid w:val="008F2E58"/>
    <w:rsid w:val="008F30C2"/>
    <w:rsid w:val="008F31E3"/>
    <w:rsid w:val="008F4330"/>
    <w:rsid w:val="008F5B96"/>
    <w:rsid w:val="008F72AD"/>
    <w:rsid w:val="008F74C7"/>
    <w:rsid w:val="008F7BD0"/>
    <w:rsid w:val="00900493"/>
    <w:rsid w:val="0090109B"/>
    <w:rsid w:val="00901817"/>
    <w:rsid w:val="00901BE0"/>
    <w:rsid w:val="00902073"/>
    <w:rsid w:val="009026A5"/>
    <w:rsid w:val="00903327"/>
    <w:rsid w:val="00903E52"/>
    <w:rsid w:val="00904205"/>
    <w:rsid w:val="009102A3"/>
    <w:rsid w:val="009140C3"/>
    <w:rsid w:val="009213A5"/>
    <w:rsid w:val="00921614"/>
    <w:rsid w:val="009227DB"/>
    <w:rsid w:val="00924FA4"/>
    <w:rsid w:val="00925A61"/>
    <w:rsid w:val="00926205"/>
    <w:rsid w:val="00926BA9"/>
    <w:rsid w:val="009308CD"/>
    <w:rsid w:val="009325B3"/>
    <w:rsid w:val="00932629"/>
    <w:rsid w:val="0093268C"/>
    <w:rsid w:val="009334F3"/>
    <w:rsid w:val="00935DA2"/>
    <w:rsid w:val="00937071"/>
    <w:rsid w:val="009373A5"/>
    <w:rsid w:val="0094102F"/>
    <w:rsid w:val="00941475"/>
    <w:rsid w:val="00941CAF"/>
    <w:rsid w:val="00942C41"/>
    <w:rsid w:val="00944380"/>
    <w:rsid w:val="00944BB0"/>
    <w:rsid w:val="0094530A"/>
    <w:rsid w:val="00945E66"/>
    <w:rsid w:val="009462A2"/>
    <w:rsid w:val="00947104"/>
    <w:rsid w:val="00947896"/>
    <w:rsid w:val="00947A2A"/>
    <w:rsid w:val="00950ACB"/>
    <w:rsid w:val="009517E3"/>
    <w:rsid w:val="0095207F"/>
    <w:rsid w:val="00953E99"/>
    <w:rsid w:val="00954804"/>
    <w:rsid w:val="00954D97"/>
    <w:rsid w:val="009556D2"/>
    <w:rsid w:val="009564BC"/>
    <w:rsid w:val="00957453"/>
    <w:rsid w:val="00961161"/>
    <w:rsid w:val="00963251"/>
    <w:rsid w:val="009636B5"/>
    <w:rsid w:val="00964051"/>
    <w:rsid w:val="009640E7"/>
    <w:rsid w:val="009648FD"/>
    <w:rsid w:val="009658DE"/>
    <w:rsid w:val="00965B53"/>
    <w:rsid w:val="00965E60"/>
    <w:rsid w:val="00966D8C"/>
    <w:rsid w:val="0097029E"/>
    <w:rsid w:val="00970DD2"/>
    <w:rsid w:val="009721EB"/>
    <w:rsid w:val="00972479"/>
    <w:rsid w:val="0097423E"/>
    <w:rsid w:val="00974244"/>
    <w:rsid w:val="00976934"/>
    <w:rsid w:val="00984048"/>
    <w:rsid w:val="00984ACC"/>
    <w:rsid w:val="00984E05"/>
    <w:rsid w:val="00984E1C"/>
    <w:rsid w:val="00986DA4"/>
    <w:rsid w:val="0098703A"/>
    <w:rsid w:val="00990F2A"/>
    <w:rsid w:val="00991255"/>
    <w:rsid w:val="0099186E"/>
    <w:rsid w:val="00991F3C"/>
    <w:rsid w:val="00993280"/>
    <w:rsid w:val="0099382B"/>
    <w:rsid w:val="00993E36"/>
    <w:rsid w:val="00993F06"/>
    <w:rsid w:val="009941C3"/>
    <w:rsid w:val="00994FB2"/>
    <w:rsid w:val="00996263"/>
    <w:rsid w:val="009A009B"/>
    <w:rsid w:val="009A1033"/>
    <w:rsid w:val="009A1771"/>
    <w:rsid w:val="009A1BCA"/>
    <w:rsid w:val="009A3A38"/>
    <w:rsid w:val="009A3D85"/>
    <w:rsid w:val="009A422A"/>
    <w:rsid w:val="009A4C5F"/>
    <w:rsid w:val="009A7A24"/>
    <w:rsid w:val="009B3CCF"/>
    <w:rsid w:val="009B476A"/>
    <w:rsid w:val="009B5571"/>
    <w:rsid w:val="009C153E"/>
    <w:rsid w:val="009C52ED"/>
    <w:rsid w:val="009C62A2"/>
    <w:rsid w:val="009D07E0"/>
    <w:rsid w:val="009D0833"/>
    <w:rsid w:val="009D1769"/>
    <w:rsid w:val="009D1E89"/>
    <w:rsid w:val="009D22FC"/>
    <w:rsid w:val="009D565D"/>
    <w:rsid w:val="009D571E"/>
    <w:rsid w:val="009D6270"/>
    <w:rsid w:val="009E009D"/>
    <w:rsid w:val="009E126A"/>
    <w:rsid w:val="009E18D8"/>
    <w:rsid w:val="009E194A"/>
    <w:rsid w:val="009E3C15"/>
    <w:rsid w:val="009E4CA5"/>
    <w:rsid w:val="009E6543"/>
    <w:rsid w:val="009F0794"/>
    <w:rsid w:val="009F0C1B"/>
    <w:rsid w:val="009F1019"/>
    <w:rsid w:val="009F1D3F"/>
    <w:rsid w:val="009F27EA"/>
    <w:rsid w:val="009F3164"/>
    <w:rsid w:val="009F493D"/>
    <w:rsid w:val="009F6E54"/>
    <w:rsid w:val="00A004A2"/>
    <w:rsid w:val="00A02101"/>
    <w:rsid w:val="00A03786"/>
    <w:rsid w:val="00A03A66"/>
    <w:rsid w:val="00A06B01"/>
    <w:rsid w:val="00A06B10"/>
    <w:rsid w:val="00A10CFB"/>
    <w:rsid w:val="00A1146B"/>
    <w:rsid w:val="00A11514"/>
    <w:rsid w:val="00A1161F"/>
    <w:rsid w:val="00A11797"/>
    <w:rsid w:val="00A11B73"/>
    <w:rsid w:val="00A121D2"/>
    <w:rsid w:val="00A13713"/>
    <w:rsid w:val="00A137DC"/>
    <w:rsid w:val="00A1465A"/>
    <w:rsid w:val="00A1465F"/>
    <w:rsid w:val="00A15205"/>
    <w:rsid w:val="00A1570E"/>
    <w:rsid w:val="00A16C13"/>
    <w:rsid w:val="00A17A07"/>
    <w:rsid w:val="00A21664"/>
    <w:rsid w:val="00A22A94"/>
    <w:rsid w:val="00A24EAA"/>
    <w:rsid w:val="00A25373"/>
    <w:rsid w:val="00A260D5"/>
    <w:rsid w:val="00A264C0"/>
    <w:rsid w:val="00A26D24"/>
    <w:rsid w:val="00A27487"/>
    <w:rsid w:val="00A35943"/>
    <w:rsid w:val="00A410CE"/>
    <w:rsid w:val="00A419F5"/>
    <w:rsid w:val="00A42D69"/>
    <w:rsid w:val="00A45B6E"/>
    <w:rsid w:val="00A503DB"/>
    <w:rsid w:val="00A508B7"/>
    <w:rsid w:val="00A50F1A"/>
    <w:rsid w:val="00A53A03"/>
    <w:rsid w:val="00A5589A"/>
    <w:rsid w:val="00A57FC9"/>
    <w:rsid w:val="00A620AF"/>
    <w:rsid w:val="00A62A0E"/>
    <w:rsid w:val="00A62F3C"/>
    <w:rsid w:val="00A64350"/>
    <w:rsid w:val="00A663DA"/>
    <w:rsid w:val="00A665BC"/>
    <w:rsid w:val="00A67228"/>
    <w:rsid w:val="00A67A1A"/>
    <w:rsid w:val="00A713BA"/>
    <w:rsid w:val="00A71BB2"/>
    <w:rsid w:val="00A72D1C"/>
    <w:rsid w:val="00A731AA"/>
    <w:rsid w:val="00A7348D"/>
    <w:rsid w:val="00A73C62"/>
    <w:rsid w:val="00A746F9"/>
    <w:rsid w:val="00A75948"/>
    <w:rsid w:val="00A75DB1"/>
    <w:rsid w:val="00A82C84"/>
    <w:rsid w:val="00A83911"/>
    <w:rsid w:val="00A85676"/>
    <w:rsid w:val="00A85C64"/>
    <w:rsid w:val="00A85EA7"/>
    <w:rsid w:val="00A90BF3"/>
    <w:rsid w:val="00A918F6"/>
    <w:rsid w:val="00A91E37"/>
    <w:rsid w:val="00A962BA"/>
    <w:rsid w:val="00A97097"/>
    <w:rsid w:val="00A971DC"/>
    <w:rsid w:val="00A97DC2"/>
    <w:rsid w:val="00AA057B"/>
    <w:rsid w:val="00AA16ED"/>
    <w:rsid w:val="00AA198F"/>
    <w:rsid w:val="00AA2775"/>
    <w:rsid w:val="00AA3F02"/>
    <w:rsid w:val="00AA49D7"/>
    <w:rsid w:val="00AA5D40"/>
    <w:rsid w:val="00AA6D33"/>
    <w:rsid w:val="00AA7169"/>
    <w:rsid w:val="00AA74A8"/>
    <w:rsid w:val="00AA7A07"/>
    <w:rsid w:val="00AB44A2"/>
    <w:rsid w:val="00AB46F0"/>
    <w:rsid w:val="00AB5A76"/>
    <w:rsid w:val="00AB5B56"/>
    <w:rsid w:val="00AB6145"/>
    <w:rsid w:val="00AB7717"/>
    <w:rsid w:val="00AC07DC"/>
    <w:rsid w:val="00AC44D6"/>
    <w:rsid w:val="00AC4714"/>
    <w:rsid w:val="00AC51F3"/>
    <w:rsid w:val="00AC6130"/>
    <w:rsid w:val="00AC73AF"/>
    <w:rsid w:val="00AC7997"/>
    <w:rsid w:val="00AC79A3"/>
    <w:rsid w:val="00AD05EC"/>
    <w:rsid w:val="00AD0713"/>
    <w:rsid w:val="00AD128D"/>
    <w:rsid w:val="00AD31A5"/>
    <w:rsid w:val="00AD3C52"/>
    <w:rsid w:val="00AD3E30"/>
    <w:rsid w:val="00AD45E4"/>
    <w:rsid w:val="00AD5CD7"/>
    <w:rsid w:val="00AE04D2"/>
    <w:rsid w:val="00AE0784"/>
    <w:rsid w:val="00AE0EC5"/>
    <w:rsid w:val="00AE18D2"/>
    <w:rsid w:val="00AE1D72"/>
    <w:rsid w:val="00AE2ACD"/>
    <w:rsid w:val="00AE358F"/>
    <w:rsid w:val="00AE364E"/>
    <w:rsid w:val="00AF1343"/>
    <w:rsid w:val="00AF29D3"/>
    <w:rsid w:val="00AF2F2D"/>
    <w:rsid w:val="00AF34BB"/>
    <w:rsid w:val="00AF3CCF"/>
    <w:rsid w:val="00AF485C"/>
    <w:rsid w:val="00AF50CD"/>
    <w:rsid w:val="00AF76A4"/>
    <w:rsid w:val="00B007A0"/>
    <w:rsid w:val="00B04F6C"/>
    <w:rsid w:val="00B05A90"/>
    <w:rsid w:val="00B05D20"/>
    <w:rsid w:val="00B05ECA"/>
    <w:rsid w:val="00B060B5"/>
    <w:rsid w:val="00B065EE"/>
    <w:rsid w:val="00B0679D"/>
    <w:rsid w:val="00B075D3"/>
    <w:rsid w:val="00B078CB"/>
    <w:rsid w:val="00B07E60"/>
    <w:rsid w:val="00B12135"/>
    <w:rsid w:val="00B1441D"/>
    <w:rsid w:val="00B152C9"/>
    <w:rsid w:val="00B15EA0"/>
    <w:rsid w:val="00B164B6"/>
    <w:rsid w:val="00B16C22"/>
    <w:rsid w:val="00B172D2"/>
    <w:rsid w:val="00B20B3E"/>
    <w:rsid w:val="00B21172"/>
    <w:rsid w:val="00B228BD"/>
    <w:rsid w:val="00B244B8"/>
    <w:rsid w:val="00B2748B"/>
    <w:rsid w:val="00B30D96"/>
    <w:rsid w:val="00B3212D"/>
    <w:rsid w:val="00B32B3B"/>
    <w:rsid w:val="00B3403A"/>
    <w:rsid w:val="00B344EE"/>
    <w:rsid w:val="00B34623"/>
    <w:rsid w:val="00B34734"/>
    <w:rsid w:val="00B3546A"/>
    <w:rsid w:val="00B36B08"/>
    <w:rsid w:val="00B373C5"/>
    <w:rsid w:val="00B37663"/>
    <w:rsid w:val="00B37778"/>
    <w:rsid w:val="00B37E5B"/>
    <w:rsid w:val="00B4450D"/>
    <w:rsid w:val="00B4469B"/>
    <w:rsid w:val="00B4625E"/>
    <w:rsid w:val="00B46FA0"/>
    <w:rsid w:val="00B46FE5"/>
    <w:rsid w:val="00B474A1"/>
    <w:rsid w:val="00B47920"/>
    <w:rsid w:val="00B50DF3"/>
    <w:rsid w:val="00B50E8C"/>
    <w:rsid w:val="00B52C2C"/>
    <w:rsid w:val="00B565E2"/>
    <w:rsid w:val="00B576A9"/>
    <w:rsid w:val="00B62EE3"/>
    <w:rsid w:val="00B63539"/>
    <w:rsid w:val="00B64AD3"/>
    <w:rsid w:val="00B65AE3"/>
    <w:rsid w:val="00B6627E"/>
    <w:rsid w:val="00B67A26"/>
    <w:rsid w:val="00B70288"/>
    <w:rsid w:val="00B70D61"/>
    <w:rsid w:val="00B7228D"/>
    <w:rsid w:val="00B72616"/>
    <w:rsid w:val="00B74178"/>
    <w:rsid w:val="00B75A7E"/>
    <w:rsid w:val="00B76646"/>
    <w:rsid w:val="00B76F11"/>
    <w:rsid w:val="00B805F6"/>
    <w:rsid w:val="00B80FB7"/>
    <w:rsid w:val="00B8108A"/>
    <w:rsid w:val="00B84938"/>
    <w:rsid w:val="00B86D43"/>
    <w:rsid w:val="00B87BDD"/>
    <w:rsid w:val="00B909DD"/>
    <w:rsid w:val="00B90B06"/>
    <w:rsid w:val="00B90F83"/>
    <w:rsid w:val="00B91304"/>
    <w:rsid w:val="00B92E6B"/>
    <w:rsid w:val="00B933DD"/>
    <w:rsid w:val="00B93EC2"/>
    <w:rsid w:val="00B94A2C"/>
    <w:rsid w:val="00B94D52"/>
    <w:rsid w:val="00B94E6A"/>
    <w:rsid w:val="00B96BAD"/>
    <w:rsid w:val="00BA0022"/>
    <w:rsid w:val="00BA026B"/>
    <w:rsid w:val="00BA0EF2"/>
    <w:rsid w:val="00BA29BE"/>
    <w:rsid w:val="00BA63D5"/>
    <w:rsid w:val="00BA6D3C"/>
    <w:rsid w:val="00BB0CB9"/>
    <w:rsid w:val="00BB20E6"/>
    <w:rsid w:val="00BB5707"/>
    <w:rsid w:val="00BB5F68"/>
    <w:rsid w:val="00BC0E1A"/>
    <w:rsid w:val="00BC1834"/>
    <w:rsid w:val="00BC2084"/>
    <w:rsid w:val="00BC5A2A"/>
    <w:rsid w:val="00BD12D3"/>
    <w:rsid w:val="00BD1FB0"/>
    <w:rsid w:val="00BD2794"/>
    <w:rsid w:val="00BD48CD"/>
    <w:rsid w:val="00BD4B9C"/>
    <w:rsid w:val="00BD5CCB"/>
    <w:rsid w:val="00BD78C3"/>
    <w:rsid w:val="00BE13FC"/>
    <w:rsid w:val="00BE17A5"/>
    <w:rsid w:val="00BE28E4"/>
    <w:rsid w:val="00BE397D"/>
    <w:rsid w:val="00BE3D1D"/>
    <w:rsid w:val="00BE448F"/>
    <w:rsid w:val="00BE5950"/>
    <w:rsid w:val="00BE78AC"/>
    <w:rsid w:val="00BF0F5C"/>
    <w:rsid w:val="00BF60B2"/>
    <w:rsid w:val="00C0200A"/>
    <w:rsid w:val="00C03C7A"/>
    <w:rsid w:val="00C04976"/>
    <w:rsid w:val="00C10881"/>
    <w:rsid w:val="00C10BE5"/>
    <w:rsid w:val="00C11DBA"/>
    <w:rsid w:val="00C1222A"/>
    <w:rsid w:val="00C14241"/>
    <w:rsid w:val="00C14FAC"/>
    <w:rsid w:val="00C159DC"/>
    <w:rsid w:val="00C17C5A"/>
    <w:rsid w:val="00C203A8"/>
    <w:rsid w:val="00C22976"/>
    <w:rsid w:val="00C23294"/>
    <w:rsid w:val="00C2383F"/>
    <w:rsid w:val="00C2532B"/>
    <w:rsid w:val="00C26F88"/>
    <w:rsid w:val="00C307FA"/>
    <w:rsid w:val="00C3084B"/>
    <w:rsid w:val="00C31779"/>
    <w:rsid w:val="00C325A4"/>
    <w:rsid w:val="00C32F76"/>
    <w:rsid w:val="00C331C4"/>
    <w:rsid w:val="00C33A60"/>
    <w:rsid w:val="00C3414A"/>
    <w:rsid w:val="00C369A5"/>
    <w:rsid w:val="00C36C7B"/>
    <w:rsid w:val="00C4100A"/>
    <w:rsid w:val="00C42583"/>
    <w:rsid w:val="00C441EF"/>
    <w:rsid w:val="00C4432D"/>
    <w:rsid w:val="00C45FF2"/>
    <w:rsid w:val="00C51D6B"/>
    <w:rsid w:val="00C521C8"/>
    <w:rsid w:val="00C536FF"/>
    <w:rsid w:val="00C54095"/>
    <w:rsid w:val="00C54822"/>
    <w:rsid w:val="00C5506B"/>
    <w:rsid w:val="00C55B23"/>
    <w:rsid w:val="00C56DAD"/>
    <w:rsid w:val="00C61875"/>
    <w:rsid w:val="00C61C7C"/>
    <w:rsid w:val="00C63472"/>
    <w:rsid w:val="00C644DE"/>
    <w:rsid w:val="00C65F25"/>
    <w:rsid w:val="00C65F9B"/>
    <w:rsid w:val="00C671FE"/>
    <w:rsid w:val="00C70010"/>
    <w:rsid w:val="00C712FD"/>
    <w:rsid w:val="00C73596"/>
    <w:rsid w:val="00C750E2"/>
    <w:rsid w:val="00C767D8"/>
    <w:rsid w:val="00C771F9"/>
    <w:rsid w:val="00C84F6F"/>
    <w:rsid w:val="00C863DE"/>
    <w:rsid w:val="00C90155"/>
    <w:rsid w:val="00C9273B"/>
    <w:rsid w:val="00C93653"/>
    <w:rsid w:val="00C938C5"/>
    <w:rsid w:val="00C9450C"/>
    <w:rsid w:val="00C95728"/>
    <w:rsid w:val="00C96028"/>
    <w:rsid w:val="00C9622D"/>
    <w:rsid w:val="00CA0204"/>
    <w:rsid w:val="00CA04CB"/>
    <w:rsid w:val="00CA06D3"/>
    <w:rsid w:val="00CA138C"/>
    <w:rsid w:val="00CA3085"/>
    <w:rsid w:val="00CA5213"/>
    <w:rsid w:val="00CA625D"/>
    <w:rsid w:val="00CA7B19"/>
    <w:rsid w:val="00CB1B0B"/>
    <w:rsid w:val="00CB1D94"/>
    <w:rsid w:val="00CB3E5D"/>
    <w:rsid w:val="00CB509C"/>
    <w:rsid w:val="00CB5A0B"/>
    <w:rsid w:val="00CC0920"/>
    <w:rsid w:val="00CC09AE"/>
    <w:rsid w:val="00CC17E8"/>
    <w:rsid w:val="00CC19F0"/>
    <w:rsid w:val="00CC1B66"/>
    <w:rsid w:val="00CC2122"/>
    <w:rsid w:val="00CC33FF"/>
    <w:rsid w:val="00CC3AC5"/>
    <w:rsid w:val="00CC3CC3"/>
    <w:rsid w:val="00CC5910"/>
    <w:rsid w:val="00CC5E71"/>
    <w:rsid w:val="00CC6116"/>
    <w:rsid w:val="00CD1C23"/>
    <w:rsid w:val="00CD3432"/>
    <w:rsid w:val="00CD34ED"/>
    <w:rsid w:val="00CD7DBD"/>
    <w:rsid w:val="00CD7F03"/>
    <w:rsid w:val="00CD7FE6"/>
    <w:rsid w:val="00CE075F"/>
    <w:rsid w:val="00CE3497"/>
    <w:rsid w:val="00CE3F2C"/>
    <w:rsid w:val="00CE44B5"/>
    <w:rsid w:val="00CE4FDE"/>
    <w:rsid w:val="00CE61ED"/>
    <w:rsid w:val="00CE7546"/>
    <w:rsid w:val="00CF2794"/>
    <w:rsid w:val="00CF2E9E"/>
    <w:rsid w:val="00CF4A36"/>
    <w:rsid w:val="00CF74EE"/>
    <w:rsid w:val="00CF79AD"/>
    <w:rsid w:val="00CF7A81"/>
    <w:rsid w:val="00D001FB"/>
    <w:rsid w:val="00D00B14"/>
    <w:rsid w:val="00D01774"/>
    <w:rsid w:val="00D028F1"/>
    <w:rsid w:val="00D04E28"/>
    <w:rsid w:val="00D04F9C"/>
    <w:rsid w:val="00D053BE"/>
    <w:rsid w:val="00D05B8B"/>
    <w:rsid w:val="00D073D0"/>
    <w:rsid w:val="00D10023"/>
    <w:rsid w:val="00D108FC"/>
    <w:rsid w:val="00D13D99"/>
    <w:rsid w:val="00D13F03"/>
    <w:rsid w:val="00D15C2B"/>
    <w:rsid w:val="00D15FF5"/>
    <w:rsid w:val="00D20C33"/>
    <w:rsid w:val="00D21FE1"/>
    <w:rsid w:val="00D23278"/>
    <w:rsid w:val="00D24BB2"/>
    <w:rsid w:val="00D24F2C"/>
    <w:rsid w:val="00D26AEE"/>
    <w:rsid w:val="00D2753B"/>
    <w:rsid w:val="00D301AA"/>
    <w:rsid w:val="00D3194D"/>
    <w:rsid w:val="00D32181"/>
    <w:rsid w:val="00D32189"/>
    <w:rsid w:val="00D33239"/>
    <w:rsid w:val="00D338E1"/>
    <w:rsid w:val="00D3549F"/>
    <w:rsid w:val="00D355B2"/>
    <w:rsid w:val="00D35A22"/>
    <w:rsid w:val="00D36F29"/>
    <w:rsid w:val="00D37596"/>
    <w:rsid w:val="00D40212"/>
    <w:rsid w:val="00D41332"/>
    <w:rsid w:val="00D42043"/>
    <w:rsid w:val="00D438D9"/>
    <w:rsid w:val="00D45017"/>
    <w:rsid w:val="00D45B3D"/>
    <w:rsid w:val="00D508A6"/>
    <w:rsid w:val="00D534BD"/>
    <w:rsid w:val="00D535F8"/>
    <w:rsid w:val="00D54C3B"/>
    <w:rsid w:val="00D5579F"/>
    <w:rsid w:val="00D600BE"/>
    <w:rsid w:val="00D605FA"/>
    <w:rsid w:val="00D62287"/>
    <w:rsid w:val="00D643E3"/>
    <w:rsid w:val="00D64730"/>
    <w:rsid w:val="00D647FA"/>
    <w:rsid w:val="00D657EE"/>
    <w:rsid w:val="00D65F46"/>
    <w:rsid w:val="00D6627C"/>
    <w:rsid w:val="00D67EB9"/>
    <w:rsid w:val="00D708DE"/>
    <w:rsid w:val="00D714A8"/>
    <w:rsid w:val="00D7168D"/>
    <w:rsid w:val="00D71E17"/>
    <w:rsid w:val="00D73480"/>
    <w:rsid w:val="00D735B6"/>
    <w:rsid w:val="00D7483F"/>
    <w:rsid w:val="00D74A80"/>
    <w:rsid w:val="00D761B5"/>
    <w:rsid w:val="00D7664C"/>
    <w:rsid w:val="00D7664F"/>
    <w:rsid w:val="00D77E76"/>
    <w:rsid w:val="00D77E81"/>
    <w:rsid w:val="00D80643"/>
    <w:rsid w:val="00D81D61"/>
    <w:rsid w:val="00D83B73"/>
    <w:rsid w:val="00D86AF4"/>
    <w:rsid w:val="00D90207"/>
    <w:rsid w:val="00D926B0"/>
    <w:rsid w:val="00D95009"/>
    <w:rsid w:val="00D964FC"/>
    <w:rsid w:val="00D966A4"/>
    <w:rsid w:val="00D976A5"/>
    <w:rsid w:val="00D979F2"/>
    <w:rsid w:val="00D97CC4"/>
    <w:rsid w:val="00DA07F0"/>
    <w:rsid w:val="00DA0BFC"/>
    <w:rsid w:val="00DA4884"/>
    <w:rsid w:val="00DA77FB"/>
    <w:rsid w:val="00DB2E5F"/>
    <w:rsid w:val="00DB5BD7"/>
    <w:rsid w:val="00DB66EA"/>
    <w:rsid w:val="00DC0264"/>
    <w:rsid w:val="00DC09CD"/>
    <w:rsid w:val="00DC1D29"/>
    <w:rsid w:val="00DC1F37"/>
    <w:rsid w:val="00DC2A6B"/>
    <w:rsid w:val="00DC5BD9"/>
    <w:rsid w:val="00DC72EF"/>
    <w:rsid w:val="00DC7AD7"/>
    <w:rsid w:val="00DC7B0C"/>
    <w:rsid w:val="00DD1BD5"/>
    <w:rsid w:val="00DD1E06"/>
    <w:rsid w:val="00DD6765"/>
    <w:rsid w:val="00DD6A13"/>
    <w:rsid w:val="00DD797D"/>
    <w:rsid w:val="00DD79D9"/>
    <w:rsid w:val="00DE2AE4"/>
    <w:rsid w:val="00DE5227"/>
    <w:rsid w:val="00DE53FF"/>
    <w:rsid w:val="00DE61A7"/>
    <w:rsid w:val="00DE74BC"/>
    <w:rsid w:val="00DE75CA"/>
    <w:rsid w:val="00DE78F7"/>
    <w:rsid w:val="00DF0418"/>
    <w:rsid w:val="00DF06C9"/>
    <w:rsid w:val="00DF245A"/>
    <w:rsid w:val="00DF2673"/>
    <w:rsid w:val="00DF2872"/>
    <w:rsid w:val="00DF3114"/>
    <w:rsid w:val="00DF3F9F"/>
    <w:rsid w:val="00DF48CA"/>
    <w:rsid w:val="00DF7E2B"/>
    <w:rsid w:val="00E00674"/>
    <w:rsid w:val="00E01438"/>
    <w:rsid w:val="00E0466C"/>
    <w:rsid w:val="00E0485A"/>
    <w:rsid w:val="00E056F6"/>
    <w:rsid w:val="00E07453"/>
    <w:rsid w:val="00E079DD"/>
    <w:rsid w:val="00E119A9"/>
    <w:rsid w:val="00E11EFE"/>
    <w:rsid w:val="00E13599"/>
    <w:rsid w:val="00E13C3D"/>
    <w:rsid w:val="00E13E97"/>
    <w:rsid w:val="00E14243"/>
    <w:rsid w:val="00E15B21"/>
    <w:rsid w:val="00E16533"/>
    <w:rsid w:val="00E206D2"/>
    <w:rsid w:val="00E21601"/>
    <w:rsid w:val="00E21690"/>
    <w:rsid w:val="00E21954"/>
    <w:rsid w:val="00E22585"/>
    <w:rsid w:val="00E25CAA"/>
    <w:rsid w:val="00E26309"/>
    <w:rsid w:val="00E2701B"/>
    <w:rsid w:val="00E27EC2"/>
    <w:rsid w:val="00E304C9"/>
    <w:rsid w:val="00E314B0"/>
    <w:rsid w:val="00E336D3"/>
    <w:rsid w:val="00E34C5A"/>
    <w:rsid w:val="00E359F1"/>
    <w:rsid w:val="00E37F68"/>
    <w:rsid w:val="00E41D35"/>
    <w:rsid w:val="00E4540C"/>
    <w:rsid w:val="00E4549B"/>
    <w:rsid w:val="00E46258"/>
    <w:rsid w:val="00E47301"/>
    <w:rsid w:val="00E504AB"/>
    <w:rsid w:val="00E531B6"/>
    <w:rsid w:val="00E53239"/>
    <w:rsid w:val="00E533F4"/>
    <w:rsid w:val="00E54D75"/>
    <w:rsid w:val="00E55112"/>
    <w:rsid w:val="00E551A8"/>
    <w:rsid w:val="00E571E5"/>
    <w:rsid w:val="00E61511"/>
    <w:rsid w:val="00E618EC"/>
    <w:rsid w:val="00E61DC4"/>
    <w:rsid w:val="00E623D6"/>
    <w:rsid w:val="00E63327"/>
    <w:rsid w:val="00E63C4A"/>
    <w:rsid w:val="00E65520"/>
    <w:rsid w:val="00E65BEB"/>
    <w:rsid w:val="00E65FFD"/>
    <w:rsid w:val="00E70550"/>
    <w:rsid w:val="00E70ACA"/>
    <w:rsid w:val="00E7137F"/>
    <w:rsid w:val="00E71B0A"/>
    <w:rsid w:val="00E738F7"/>
    <w:rsid w:val="00E80061"/>
    <w:rsid w:val="00E8087F"/>
    <w:rsid w:val="00E82CD7"/>
    <w:rsid w:val="00E83EE4"/>
    <w:rsid w:val="00E83FBC"/>
    <w:rsid w:val="00E856BF"/>
    <w:rsid w:val="00E85842"/>
    <w:rsid w:val="00E86BDF"/>
    <w:rsid w:val="00E86EE4"/>
    <w:rsid w:val="00E874C8"/>
    <w:rsid w:val="00E90013"/>
    <w:rsid w:val="00E90448"/>
    <w:rsid w:val="00E93ACE"/>
    <w:rsid w:val="00E947A4"/>
    <w:rsid w:val="00E96C1B"/>
    <w:rsid w:val="00EA3090"/>
    <w:rsid w:val="00EA4871"/>
    <w:rsid w:val="00EA55BE"/>
    <w:rsid w:val="00EA69C8"/>
    <w:rsid w:val="00EA6D27"/>
    <w:rsid w:val="00EB0BC4"/>
    <w:rsid w:val="00EB13DC"/>
    <w:rsid w:val="00EB3476"/>
    <w:rsid w:val="00EB5404"/>
    <w:rsid w:val="00EB5924"/>
    <w:rsid w:val="00EB71D8"/>
    <w:rsid w:val="00EB7572"/>
    <w:rsid w:val="00EC0425"/>
    <w:rsid w:val="00EC0E1A"/>
    <w:rsid w:val="00EC153F"/>
    <w:rsid w:val="00EC1575"/>
    <w:rsid w:val="00EC3E76"/>
    <w:rsid w:val="00EC651C"/>
    <w:rsid w:val="00EC749F"/>
    <w:rsid w:val="00EC7C65"/>
    <w:rsid w:val="00ED017B"/>
    <w:rsid w:val="00ED0708"/>
    <w:rsid w:val="00ED1128"/>
    <w:rsid w:val="00ED230E"/>
    <w:rsid w:val="00ED36B4"/>
    <w:rsid w:val="00ED5B0E"/>
    <w:rsid w:val="00ED76BB"/>
    <w:rsid w:val="00ED7F5A"/>
    <w:rsid w:val="00EE1B75"/>
    <w:rsid w:val="00EE2C9E"/>
    <w:rsid w:val="00EE52C9"/>
    <w:rsid w:val="00EE5637"/>
    <w:rsid w:val="00EF0BB3"/>
    <w:rsid w:val="00EF12E3"/>
    <w:rsid w:val="00EF169D"/>
    <w:rsid w:val="00EF2989"/>
    <w:rsid w:val="00EF6AB2"/>
    <w:rsid w:val="00F00818"/>
    <w:rsid w:val="00F013E4"/>
    <w:rsid w:val="00F0185A"/>
    <w:rsid w:val="00F01E04"/>
    <w:rsid w:val="00F02ED3"/>
    <w:rsid w:val="00F05616"/>
    <w:rsid w:val="00F078E1"/>
    <w:rsid w:val="00F11DB0"/>
    <w:rsid w:val="00F127FD"/>
    <w:rsid w:val="00F153B0"/>
    <w:rsid w:val="00F15CC3"/>
    <w:rsid w:val="00F1701E"/>
    <w:rsid w:val="00F2157E"/>
    <w:rsid w:val="00F2273A"/>
    <w:rsid w:val="00F22BD2"/>
    <w:rsid w:val="00F24A9D"/>
    <w:rsid w:val="00F25326"/>
    <w:rsid w:val="00F266F9"/>
    <w:rsid w:val="00F26C0F"/>
    <w:rsid w:val="00F26CF7"/>
    <w:rsid w:val="00F277C5"/>
    <w:rsid w:val="00F27AC3"/>
    <w:rsid w:val="00F27F2A"/>
    <w:rsid w:val="00F27F92"/>
    <w:rsid w:val="00F31713"/>
    <w:rsid w:val="00F31CD5"/>
    <w:rsid w:val="00F321CF"/>
    <w:rsid w:val="00F3285A"/>
    <w:rsid w:val="00F3437F"/>
    <w:rsid w:val="00F3499A"/>
    <w:rsid w:val="00F35B62"/>
    <w:rsid w:val="00F3614D"/>
    <w:rsid w:val="00F3700F"/>
    <w:rsid w:val="00F3719F"/>
    <w:rsid w:val="00F37868"/>
    <w:rsid w:val="00F40131"/>
    <w:rsid w:val="00F42120"/>
    <w:rsid w:val="00F435F6"/>
    <w:rsid w:val="00F43FA5"/>
    <w:rsid w:val="00F44F6C"/>
    <w:rsid w:val="00F45406"/>
    <w:rsid w:val="00F5100C"/>
    <w:rsid w:val="00F52FB3"/>
    <w:rsid w:val="00F53DEA"/>
    <w:rsid w:val="00F53EF1"/>
    <w:rsid w:val="00F544BC"/>
    <w:rsid w:val="00F55B68"/>
    <w:rsid w:val="00F57CD9"/>
    <w:rsid w:val="00F60B8B"/>
    <w:rsid w:val="00F61D6A"/>
    <w:rsid w:val="00F63C7A"/>
    <w:rsid w:val="00F641D0"/>
    <w:rsid w:val="00F64C3B"/>
    <w:rsid w:val="00F650D6"/>
    <w:rsid w:val="00F661C3"/>
    <w:rsid w:val="00F6778A"/>
    <w:rsid w:val="00F6795D"/>
    <w:rsid w:val="00F701C5"/>
    <w:rsid w:val="00F70C14"/>
    <w:rsid w:val="00F71BA9"/>
    <w:rsid w:val="00F72D15"/>
    <w:rsid w:val="00F73860"/>
    <w:rsid w:val="00F74754"/>
    <w:rsid w:val="00F75400"/>
    <w:rsid w:val="00F763CA"/>
    <w:rsid w:val="00F764C5"/>
    <w:rsid w:val="00F76BF1"/>
    <w:rsid w:val="00F8112B"/>
    <w:rsid w:val="00F8152C"/>
    <w:rsid w:val="00F81B8D"/>
    <w:rsid w:val="00F848B3"/>
    <w:rsid w:val="00F84C1C"/>
    <w:rsid w:val="00F87159"/>
    <w:rsid w:val="00F91775"/>
    <w:rsid w:val="00F9334B"/>
    <w:rsid w:val="00F93B55"/>
    <w:rsid w:val="00F93F3B"/>
    <w:rsid w:val="00F95125"/>
    <w:rsid w:val="00F95A8A"/>
    <w:rsid w:val="00FA043B"/>
    <w:rsid w:val="00FA0F86"/>
    <w:rsid w:val="00FA2C02"/>
    <w:rsid w:val="00FA2E38"/>
    <w:rsid w:val="00FA3A46"/>
    <w:rsid w:val="00FA4FE1"/>
    <w:rsid w:val="00FA628B"/>
    <w:rsid w:val="00FA6D82"/>
    <w:rsid w:val="00FA7377"/>
    <w:rsid w:val="00FB5459"/>
    <w:rsid w:val="00FB5841"/>
    <w:rsid w:val="00FB6CF1"/>
    <w:rsid w:val="00FB7A84"/>
    <w:rsid w:val="00FC08C8"/>
    <w:rsid w:val="00FC13D9"/>
    <w:rsid w:val="00FC21BC"/>
    <w:rsid w:val="00FC3502"/>
    <w:rsid w:val="00FC5082"/>
    <w:rsid w:val="00FC739F"/>
    <w:rsid w:val="00FD1171"/>
    <w:rsid w:val="00FD1D23"/>
    <w:rsid w:val="00FD2290"/>
    <w:rsid w:val="00FD2D86"/>
    <w:rsid w:val="00FD4D7A"/>
    <w:rsid w:val="00FD51F6"/>
    <w:rsid w:val="00FD6604"/>
    <w:rsid w:val="00FD70CA"/>
    <w:rsid w:val="00FE0F68"/>
    <w:rsid w:val="00FE167B"/>
    <w:rsid w:val="00FE26C2"/>
    <w:rsid w:val="00FE4BE2"/>
    <w:rsid w:val="00FE5DFF"/>
    <w:rsid w:val="00FE67B5"/>
    <w:rsid w:val="00FE6E20"/>
    <w:rsid w:val="00FE7519"/>
    <w:rsid w:val="00FF01B1"/>
    <w:rsid w:val="00FF1553"/>
    <w:rsid w:val="00FF19CA"/>
    <w:rsid w:val="00FF1A4C"/>
    <w:rsid w:val="00FF24FD"/>
    <w:rsid w:val="00FF3CFE"/>
    <w:rsid w:val="00FF463B"/>
    <w:rsid w:val="00FF5383"/>
    <w:rsid w:val="00FF5637"/>
    <w:rsid w:val="00FF5A5B"/>
    <w:rsid w:val="00FF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DF557D-7BFE-45CA-8736-114C4DAB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30"/>
  </w:style>
  <w:style w:type="paragraph" w:styleId="1">
    <w:name w:val="heading 1"/>
    <w:basedOn w:val="a"/>
    <w:next w:val="a"/>
    <w:link w:val="10"/>
    <w:qFormat/>
    <w:rsid w:val="003637AF"/>
    <w:pPr>
      <w:keepNext/>
      <w:jc w:val="center"/>
      <w:outlineLvl w:val="0"/>
    </w:pPr>
    <w:rPr>
      <w:rFonts w:ascii="Cambria" w:hAnsi="Cambria"/>
      <w:b/>
      <w:kern w:val="32"/>
      <w:sz w:val="32"/>
      <w:lang w:val="x-none" w:eastAsia="x-none"/>
    </w:rPr>
  </w:style>
  <w:style w:type="paragraph" w:styleId="2">
    <w:name w:val="heading 2"/>
    <w:basedOn w:val="a"/>
    <w:next w:val="a"/>
    <w:link w:val="20"/>
    <w:qFormat/>
    <w:rsid w:val="00163D85"/>
    <w:pPr>
      <w:keepNext/>
      <w:spacing w:before="240" w:after="60"/>
      <w:outlineLvl w:val="1"/>
    </w:pPr>
    <w:rPr>
      <w:rFonts w:ascii="Cambria" w:hAnsi="Cambria"/>
      <w:b/>
      <w:i/>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5AE3"/>
    <w:rPr>
      <w:rFonts w:ascii="Cambria" w:hAnsi="Cambria"/>
      <w:b/>
      <w:kern w:val="32"/>
      <w:sz w:val="32"/>
    </w:rPr>
  </w:style>
  <w:style w:type="character" w:customStyle="1" w:styleId="20">
    <w:name w:val="Заголовок 2 Знак"/>
    <w:link w:val="2"/>
    <w:semiHidden/>
    <w:locked/>
    <w:rsid w:val="00B65AE3"/>
    <w:rPr>
      <w:rFonts w:ascii="Cambria" w:hAnsi="Cambria"/>
      <w:b/>
      <w:i/>
      <w:sz w:val="28"/>
    </w:rPr>
  </w:style>
  <w:style w:type="paragraph" w:customStyle="1" w:styleId="Normal1">
    <w:name w:val="Normal1"/>
    <w:rsid w:val="00054EAD"/>
  </w:style>
  <w:style w:type="paragraph" w:customStyle="1" w:styleId="Header1">
    <w:name w:val="Header1"/>
    <w:basedOn w:val="Normal1"/>
    <w:rsid w:val="00054EAD"/>
    <w:pPr>
      <w:tabs>
        <w:tab w:val="center" w:pos="4153"/>
        <w:tab w:val="right" w:pos="8306"/>
      </w:tabs>
    </w:pPr>
  </w:style>
  <w:style w:type="character" w:styleId="a3">
    <w:name w:val="page number"/>
    <w:basedOn w:val="a0"/>
    <w:rsid w:val="00054EAD"/>
  </w:style>
  <w:style w:type="paragraph" w:styleId="a4">
    <w:name w:val="Body Text Indent"/>
    <w:aliases w:val="Основной текст с отступом Знак"/>
    <w:basedOn w:val="a"/>
    <w:link w:val="11"/>
    <w:rsid w:val="00054EAD"/>
    <w:pPr>
      <w:ind w:firstLine="284"/>
      <w:jc w:val="both"/>
    </w:pPr>
    <w:rPr>
      <w:sz w:val="24"/>
      <w:lang w:val="x-none" w:eastAsia="x-none"/>
    </w:rPr>
  </w:style>
  <w:style w:type="character" w:customStyle="1" w:styleId="11">
    <w:name w:val="Основной текст с отступом Знак1"/>
    <w:aliases w:val="Основной текст с отступом Знак Знак"/>
    <w:link w:val="a4"/>
    <w:semiHidden/>
    <w:locked/>
    <w:rsid w:val="00B65AE3"/>
    <w:rPr>
      <w:sz w:val="24"/>
    </w:rPr>
  </w:style>
  <w:style w:type="paragraph" w:styleId="a5">
    <w:name w:val="header"/>
    <w:basedOn w:val="a"/>
    <w:link w:val="a6"/>
    <w:rsid w:val="00054EAD"/>
    <w:pPr>
      <w:tabs>
        <w:tab w:val="center" w:pos="4153"/>
        <w:tab w:val="right" w:pos="8306"/>
      </w:tabs>
    </w:pPr>
    <w:rPr>
      <w:sz w:val="24"/>
      <w:lang w:val="x-none" w:eastAsia="x-none"/>
    </w:rPr>
  </w:style>
  <w:style w:type="character" w:customStyle="1" w:styleId="a6">
    <w:name w:val="Верхний колонтитул Знак"/>
    <w:link w:val="a5"/>
    <w:semiHidden/>
    <w:locked/>
    <w:rsid w:val="00B65AE3"/>
    <w:rPr>
      <w:sz w:val="24"/>
    </w:rPr>
  </w:style>
  <w:style w:type="paragraph" w:styleId="3">
    <w:name w:val="Body Text 3"/>
    <w:basedOn w:val="a"/>
    <w:link w:val="30"/>
    <w:rsid w:val="00054EAD"/>
    <w:pPr>
      <w:shd w:val="clear" w:color="auto" w:fill="FFFFFF"/>
      <w:autoSpaceDE w:val="0"/>
      <w:autoSpaceDN w:val="0"/>
      <w:adjustRightInd w:val="0"/>
      <w:jc w:val="both"/>
    </w:pPr>
    <w:rPr>
      <w:sz w:val="16"/>
      <w:lang w:val="x-none" w:eastAsia="x-none"/>
    </w:rPr>
  </w:style>
  <w:style w:type="character" w:customStyle="1" w:styleId="30">
    <w:name w:val="Основной текст 3 Знак"/>
    <w:link w:val="3"/>
    <w:semiHidden/>
    <w:locked/>
    <w:rsid w:val="00B65AE3"/>
    <w:rPr>
      <w:sz w:val="16"/>
    </w:rPr>
  </w:style>
  <w:style w:type="paragraph" w:styleId="a7">
    <w:name w:val="Body Text"/>
    <w:basedOn w:val="a"/>
    <w:link w:val="a8"/>
    <w:rsid w:val="00054EAD"/>
    <w:pPr>
      <w:jc w:val="center"/>
    </w:pPr>
    <w:rPr>
      <w:sz w:val="24"/>
      <w:lang w:val="x-none" w:eastAsia="x-none"/>
    </w:rPr>
  </w:style>
  <w:style w:type="character" w:customStyle="1" w:styleId="a8">
    <w:name w:val="Основной текст Знак"/>
    <w:link w:val="a7"/>
    <w:semiHidden/>
    <w:locked/>
    <w:rsid w:val="00B65AE3"/>
    <w:rPr>
      <w:sz w:val="24"/>
    </w:rPr>
  </w:style>
  <w:style w:type="paragraph" w:customStyle="1" w:styleId="ConsNormal">
    <w:name w:val="ConsNormal"/>
    <w:rsid w:val="00A42D69"/>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A42D69"/>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rsid w:val="00A42D69"/>
    <w:pPr>
      <w:widowControl w:val="0"/>
      <w:autoSpaceDE w:val="0"/>
      <w:autoSpaceDN w:val="0"/>
      <w:adjustRightInd w:val="0"/>
      <w:ind w:right="19772"/>
    </w:pPr>
    <w:rPr>
      <w:rFonts w:ascii="Arial" w:hAnsi="Arial" w:cs="Arial"/>
      <w:b/>
      <w:bCs/>
    </w:rPr>
  </w:style>
  <w:style w:type="paragraph" w:styleId="a9">
    <w:name w:val="Balloon Text"/>
    <w:basedOn w:val="a"/>
    <w:link w:val="aa"/>
    <w:semiHidden/>
    <w:rsid w:val="00E80061"/>
    <w:rPr>
      <w:sz w:val="2"/>
      <w:lang w:val="x-none" w:eastAsia="x-none"/>
    </w:rPr>
  </w:style>
  <w:style w:type="character" w:customStyle="1" w:styleId="aa">
    <w:name w:val="Текст выноски Знак"/>
    <w:link w:val="a9"/>
    <w:semiHidden/>
    <w:locked/>
    <w:rsid w:val="00B65AE3"/>
    <w:rPr>
      <w:sz w:val="2"/>
    </w:rPr>
  </w:style>
  <w:style w:type="paragraph" w:styleId="ab">
    <w:name w:val="Block Text"/>
    <w:basedOn w:val="a"/>
    <w:rsid w:val="00063306"/>
    <w:pPr>
      <w:ind w:left="142" w:right="283"/>
      <w:jc w:val="both"/>
    </w:pPr>
    <w:rPr>
      <w:sz w:val="26"/>
      <w:szCs w:val="26"/>
    </w:rPr>
  </w:style>
  <w:style w:type="table" w:styleId="ac">
    <w:name w:val="Table Grid"/>
    <w:basedOn w:val="a1"/>
    <w:rsid w:val="00FC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semiHidden/>
    <w:rsid w:val="00E4549B"/>
    <w:pPr>
      <w:shd w:val="clear" w:color="auto" w:fill="000080"/>
    </w:pPr>
    <w:rPr>
      <w:sz w:val="2"/>
      <w:lang w:val="x-none" w:eastAsia="x-none"/>
    </w:rPr>
  </w:style>
  <w:style w:type="character" w:customStyle="1" w:styleId="ae">
    <w:name w:val="Схема документа Знак"/>
    <w:link w:val="ad"/>
    <w:semiHidden/>
    <w:locked/>
    <w:rsid w:val="00B65AE3"/>
    <w:rPr>
      <w:sz w:val="2"/>
    </w:rPr>
  </w:style>
  <w:style w:type="paragraph" w:styleId="af">
    <w:name w:val="footer"/>
    <w:basedOn w:val="a"/>
    <w:link w:val="af0"/>
    <w:rsid w:val="00815506"/>
    <w:pPr>
      <w:tabs>
        <w:tab w:val="center" w:pos="4677"/>
        <w:tab w:val="right" w:pos="9355"/>
      </w:tabs>
    </w:pPr>
    <w:rPr>
      <w:sz w:val="24"/>
      <w:lang w:val="x-none" w:eastAsia="x-none"/>
    </w:rPr>
  </w:style>
  <w:style w:type="character" w:customStyle="1" w:styleId="af0">
    <w:name w:val="Нижний колонтитул Знак"/>
    <w:link w:val="af"/>
    <w:semiHidden/>
    <w:locked/>
    <w:rsid w:val="00B65AE3"/>
    <w:rPr>
      <w:sz w:val="24"/>
    </w:rPr>
  </w:style>
  <w:style w:type="paragraph" w:customStyle="1" w:styleId="12">
    <w:name w:val="Абзац списка1"/>
    <w:basedOn w:val="a"/>
    <w:rsid w:val="00720E03"/>
    <w:pPr>
      <w:ind w:left="720"/>
    </w:pPr>
  </w:style>
  <w:style w:type="paragraph" w:customStyle="1" w:styleId="ConsPlusNormal">
    <w:name w:val="ConsPlusNormal"/>
    <w:rsid w:val="00ED230E"/>
    <w:pPr>
      <w:autoSpaceDE w:val="0"/>
      <w:autoSpaceDN w:val="0"/>
      <w:adjustRightInd w:val="0"/>
    </w:pPr>
    <w:rPr>
      <w:sz w:val="26"/>
      <w:szCs w:val="26"/>
    </w:rPr>
  </w:style>
  <w:style w:type="character" w:styleId="af1">
    <w:name w:val="Hyperlink"/>
    <w:rsid w:val="00C2532B"/>
    <w:rPr>
      <w:color w:val="0563C1"/>
      <w:u w:val="single"/>
    </w:rPr>
  </w:style>
  <w:style w:type="paragraph" w:customStyle="1" w:styleId="ConsPlusTitle">
    <w:name w:val="ConsPlusTitle"/>
    <w:rsid w:val="005A603C"/>
    <w:pPr>
      <w:widowControl w:val="0"/>
      <w:autoSpaceDE w:val="0"/>
      <w:autoSpaceDN w:val="0"/>
    </w:pPr>
    <w:rPr>
      <w:rFonts w:ascii="Calibri" w:hAnsi="Calibri" w:cs="Calibri"/>
      <w:b/>
      <w:sz w:val="22"/>
      <w:szCs w:val="22"/>
    </w:rPr>
  </w:style>
  <w:style w:type="paragraph" w:customStyle="1" w:styleId="ConsPlusTitlePage">
    <w:name w:val="ConsPlusTitlePage"/>
    <w:rsid w:val="005A603C"/>
    <w:pPr>
      <w:widowControl w:val="0"/>
      <w:autoSpaceDE w:val="0"/>
      <w:autoSpaceDN w:val="0"/>
    </w:pPr>
    <w:rPr>
      <w:rFonts w:ascii="Tahom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97793&amp;dst=6401"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05960" TargetMode="External"/><Relationship Id="rId3" Type="http://schemas.openxmlformats.org/officeDocument/2006/relationships/settings" Target="settings.xml"/><Relationship Id="rId21" Type="http://schemas.openxmlformats.org/officeDocument/2006/relationships/hyperlink" Target="https://login.consultant.ru/link/?req=doc&amp;base=LAW&amp;n=495209" TargetMode="External"/><Relationship Id="rId7" Type="http://schemas.openxmlformats.org/officeDocument/2006/relationships/image" Target="media/image1.wmf"/><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0512" TargetMode="External"/><Relationship Id="rId25" Type="http://schemas.openxmlformats.org/officeDocument/2006/relationships/hyperlink" Target="https://login.consultant.ru/link/?req=doc&amp;base=LAW&amp;n=483156&amp;dst=7998" TargetMode="External"/><Relationship Id="rId2" Type="http://schemas.openxmlformats.org/officeDocument/2006/relationships/styles" Target="styles.xml"/><Relationship Id="rId16" Type="http://schemas.openxmlformats.org/officeDocument/2006/relationships/hyperlink" Target="https://login.consultant.ru/link/?req=doc&amp;base=LAW&amp;n=483141&amp;dst=2710" TargetMode="External"/><Relationship Id="rId20" Type="http://schemas.openxmlformats.org/officeDocument/2006/relationships/hyperlink" Target="https://login.consultant.ru/link/?req=doc&amp;base=LAW&amp;n=495001&amp;dst=10042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1376" TargetMode="External"/><Relationship Id="rId24" Type="http://schemas.openxmlformats.org/officeDocument/2006/relationships/hyperlink" Target="https://login.consultant.ru/link/?req=doc&amp;base=LAW&amp;n=483156&amp;dst=7996" TargetMode="External"/><Relationship Id="rId5" Type="http://schemas.openxmlformats.org/officeDocument/2006/relationships/footnotes" Target="footnotes.xml"/><Relationship Id="rId15" Type="http://schemas.openxmlformats.org/officeDocument/2006/relationships/hyperlink" Target="https://login.consultant.ru/link/?req=doc&amp;base=LAW&amp;n=497793&amp;dst=6403" TargetMode="External"/><Relationship Id="rId23" Type="http://schemas.openxmlformats.org/officeDocument/2006/relationships/hyperlink" Target="https://login.consultant.ru/link/?req=doc&amp;base=LAW&amp;n=483156&amp;dst=6398" TargetMode="External"/><Relationship Id="rId28" Type="http://schemas.openxmlformats.org/officeDocument/2006/relationships/fontTable" Target="fontTable.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77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97793&amp;dst=7227" TargetMode="External"/><Relationship Id="rId22" Type="http://schemas.openxmlformats.org/officeDocument/2006/relationships/hyperlink" Target="https://login.consultant.ru/link/?req=doc&amp;base=LAW&amp;n=483156&amp;dst=6382"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6055</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Лариса В. Цисельская</cp:lastModifiedBy>
  <cp:revision>2</cp:revision>
  <cp:lastPrinted>2025-03-14T11:41:00Z</cp:lastPrinted>
  <dcterms:created xsi:type="dcterms:W3CDTF">2025-04-04T13:01:00Z</dcterms:created>
  <dcterms:modified xsi:type="dcterms:W3CDTF">2025-04-04T13:01:00Z</dcterms:modified>
</cp:coreProperties>
</file>