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187" w:rsidRDefault="00541187" w:rsidP="00F77C7D">
      <w:pPr>
        <w:suppressAutoHyphens/>
        <w:spacing w:after="0" w:line="240" w:lineRule="auto"/>
        <w:jc w:val="right"/>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Утверждена</w:t>
      </w:r>
    </w:p>
    <w:p w:rsidR="00F77C7D" w:rsidRPr="00F77C7D" w:rsidRDefault="00541187" w:rsidP="00F77C7D">
      <w:pPr>
        <w:suppressAutoHyphens/>
        <w:spacing w:after="0" w:line="240" w:lineRule="auto"/>
        <w:jc w:val="right"/>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Приказом </w:t>
      </w:r>
      <w:r w:rsidR="00F77C7D" w:rsidRPr="00F77C7D">
        <w:rPr>
          <w:rFonts w:ascii="Times New Roman" w:eastAsia="Times New Roman" w:hAnsi="Times New Roman" w:cs="Times New Roman"/>
          <w:sz w:val="26"/>
          <w:szCs w:val="26"/>
          <w:lang w:eastAsia="ar-SA"/>
        </w:rPr>
        <w:t>Комитета по управлению</w:t>
      </w:r>
    </w:p>
    <w:p w:rsidR="00F77C7D" w:rsidRPr="00F77C7D" w:rsidRDefault="00F77C7D" w:rsidP="00F77C7D">
      <w:pPr>
        <w:suppressAutoHyphens/>
        <w:spacing w:after="0" w:line="240" w:lineRule="auto"/>
        <w:jc w:val="right"/>
        <w:rPr>
          <w:rFonts w:ascii="Times New Roman" w:eastAsia="Times New Roman" w:hAnsi="Times New Roman" w:cs="Times New Roman"/>
          <w:sz w:val="26"/>
          <w:szCs w:val="26"/>
          <w:lang w:eastAsia="ar-SA"/>
        </w:rPr>
      </w:pPr>
      <w:r w:rsidRPr="00F77C7D">
        <w:rPr>
          <w:rFonts w:ascii="Times New Roman" w:eastAsia="Times New Roman" w:hAnsi="Times New Roman" w:cs="Times New Roman"/>
          <w:sz w:val="26"/>
          <w:szCs w:val="26"/>
          <w:lang w:eastAsia="ar-SA"/>
        </w:rPr>
        <w:t xml:space="preserve"> имуществом г.Заречного</w:t>
      </w:r>
    </w:p>
    <w:p w:rsidR="00F77C7D" w:rsidRPr="00F77C7D" w:rsidRDefault="00F77C7D" w:rsidP="00F77C7D">
      <w:pPr>
        <w:suppressAutoHyphens/>
        <w:spacing w:after="0" w:line="240" w:lineRule="auto"/>
        <w:jc w:val="right"/>
        <w:rPr>
          <w:rFonts w:ascii="Times New Roman" w:eastAsia="Times New Roman" w:hAnsi="Times New Roman" w:cs="Times New Roman"/>
          <w:sz w:val="26"/>
          <w:szCs w:val="26"/>
          <w:lang w:eastAsia="ar-SA"/>
        </w:rPr>
      </w:pPr>
      <w:r w:rsidRPr="00F77C7D">
        <w:rPr>
          <w:rFonts w:ascii="Times New Roman" w:eastAsia="Times New Roman" w:hAnsi="Times New Roman" w:cs="Times New Roman"/>
          <w:sz w:val="26"/>
          <w:szCs w:val="26"/>
          <w:lang w:eastAsia="ar-SA"/>
        </w:rPr>
        <w:t xml:space="preserve">             </w:t>
      </w:r>
      <w:r w:rsidR="00541187" w:rsidRPr="00F77C7D">
        <w:rPr>
          <w:rFonts w:ascii="Times New Roman" w:eastAsia="Times New Roman" w:hAnsi="Times New Roman" w:cs="Times New Roman"/>
          <w:sz w:val="26"/>
          <w:szCs w:val="26"/>
          <w:lang w:eastAsia="ar-SA"/>
        </w:rPr>
        <w:t xml:space="preserve">№ </w:t>
      </w:r>
      <w:r w:rsidR="00541187">
        <w:rPr>
          <w:rFonts w:ascii="Times New Roman" w:eastAsia="Times New Roman" w:hAnsi="Times New Roman" w:cs="Times New Roman"/>
          <w:sz w:val="26"/>
          <w:szCs w:val="26"/>
          <w:lang w:eastAsia="ar-SA"/>
        </w:rPr>
        <w:t>76</w:t>
      </w:r>
      <w:r w:rsidR="00541187">
        <w:rPr>
          <w:rFonts w:ascii="Times New Roman" w:eastAsia="Times New Roman" w:hAnsi="Times New Roman" w:cs="Times New Roman"/>
          <w:sz w:val="26"/>
          <w:szCs w:val="26"/>
          <w:lang w:eastAsia="ar-SA"/>
        </w:rPr>
        <w:t xml:space="preserve"> </w:t>
      </w:r>
      <w:bookmarkStart w:id="0" w:name="_GoBack"/>
      <w:bookmarkEnd w:id="0"/>
      <w:r w:rsidRPr="00F77C7D">
        <w:rPr>
          <w:rFonts w:ascii="Times New Roman" w:eastAsia="Times New Roman" w:hAnsi="Times New Roman" w:cs="Times New Roman"/>
          <w:sz w:val="26"/>
          <w:szCs w:val="26"/>
          <w:lang w:eastAsia="ar-SA"/>
        </w:rPr>
        <w:t xml:space="preserve">от </w:t>
      </w:r>
      <w:r w:rsidR="00BF4C8E">
        <w:rPr>
          <w:rFonts w:ascii="Times New Roman" w:eastAsia="Times New Roman" w:hAnsi="Times New Roman" w:cs="Times New Roman"/>
          <w:sz w:val="26"/>
          <w:szCs w:val="26"/>
          <w:lang w:eastAsia="ar-SA"/>
        </w:rPr>
        <w:t>02.12.2024</w:t>
      </w:r>
    </w:p>
    <w:p w:rsidR="00F77C7D" w:rsidRDefault="00F77C7D" w:rsidP="00423334">
      <w:pPr>
        <w:suppressAutoHyphens/>
        <w:spacing w:after="0" w:line="240" w:lineRule="auto"/>
        <w:jc w:val="center"/>
        <w:rPr>
          <w:rFonts w:ascii="Times New Roman" w:eastAsia="Times New Roman" w:hAnsi="Times New Roman" w:cs="Times New Roman"/>
          <w:b/>
          <w:sz w:val="26"/>
          <w:szCs w:val="26"/>
          <w:lang w:eastAsia="ar-SA"/>
        </w:rPr>
      </w:pPr>
    </w:p>
    <w:p w:rsidR="00423334" w:rsidRPr="00423334" w:rsidRDefault="00423334" w:rsidP="00423334">
      <w:pPr>
        <w:suppressAutoHyphens/>
        <w:spacing w:after="0" w:line="240" w:lineRule="auto"/>
        <w:jc w:val="center"/>
        <w:rPr>
          <w:rFonts w:ascii="Times New Roman" w:eastAsia="Times New Roman" w:hAnsi="Times New Roman" w:cs="Times New Roman"/>
          <w:b/>
          <w:sz w:val="26"/>
          <w:szCs w:val="26"/>
          <w:lang w:eastAsia="ar-SA"/>
        </w:rPr>
      </w:pPr>
      <w:r w:rsidRPr="00423334">
        <w:rPr>
          <w:rFonts w:ascii="Times New Roman" w:eastAsia="Times New Roman" w:hAnsi="Times New Roman" w:cs="Times New Roman"/>
          <w:b/>
          <w:sz w:val="26"/>
          <w:szCs w:val="26"/>
          <w:lang w:eastAsia="ar-SA"/>
        </w:rPr>
        <w:t>Программа</w:t>
      </w:r>
    </w:p>
    <w:p w:rsidR="00423334" w:rsidRPr="00423334" w:rsidRDefault="00423334" w:rsidP="00423334">
      <w:pPr>
        <w:suppressAutoHyphens/>
        <w:spacing w:after="0" w:line="240" w:lineRule="auto"/>
        <w:jc w:val="center"/>
        <w:rPr>
          <w:rFonts w:ascii="Times New Roman" w:eastAsia="Times New Roman" w:hAnsi="Times New Roman" w:cs="Times New Roman"/>
          <w:b/>
          <w:sz w:val="26"/>
          <w:szCs w:val="26"/>
          <w:lang w:eastAsia="ar-SA"/>
        </w:rPr>
      </w:pPr>
      <w:r w:rsidRPr="00423334">
        <w:rPr>
          <w:rFonts w:ascii="Times New Roman" w:eastAsia="Times New Roman" w:hAnsi="Times New Roman" w:cs="Times New Roman"/>
          <w:b/>
          <w:sz w:val="26"/>
          <w:szCs w:val="26"/>
          <w:lang w:eastAsia="ar-SA"/>
        </w:rPr>
        <w:t>профилактики рисков причинения вреда (ущерба) охраняемым законом ценностям при осуществлении муниципального земельного контроля на территории закрытого административно-территориального образования города Заречного Пензенской области на 2025 год</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Настоящая программа профилактики рисков причинения вреда (ущерба) охраняемым законом ценностям при осуществлении муниципального земельного контроля,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земельного контроля на территории закрытого административно-территориального образования города Заречного Пензенской области (далее – муниципальный земельный контроль).</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Настоящая программа профилактики рисков причинения вреда (ущерба) охраняемым законом ценностям при осуществлении муниципального земельного контроля состоит из следующих разделов (далее - Программа профилактики):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анализ текущего состояния осуществления муниципального земельного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цели и задачи реализации программы профилактики;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перечень профилактических мероприятий, сроки (периодичность) их проведения;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показатели результативности и эффективности программы профилактики.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p>
    <w:p w:rsidR="00423334" w:rsidRPr="00423334" w:rsidRDefault="00423334" w:rsidP="00423334">
      <w:pPr>
        <w:suppressAutoHyphens/>
        <w:spacing w:after="0" w:line="240" w:lineRule="auto"/>
        <w:jc w:val="center"/>
        <w:rPr>
          <w:rFonts w:ascii="Times New Roman" w:eastAsia="Times New Roman" w:hAnsi="Times New Roman" w:cs="Times New Roman"/>
          <w:b/>
          <w:sz w:val="26"/>
          <w:szCs w:val="26"/>
          <w:lang w:eastAsia="ar-SA"/>
        </w:rPr>
      </w:pPr>
      <w:r w:rsidRPr="00423334">
        <w:rPr>
          <w:rFonts w:ascii="Times New Roman" w:eastAsia="Times New Roman" w:hAnsi="Times New Roman" w:cs="Times New Roman"/>
          <w:b/>
          <w:sz w:val="26"/>
          <w:szCs w:val="26"/>
          <w:lang w:eastAsia="ar-SA"/>
        </w:rPr>
        <w:t>I.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В соответствии с частью 1 статьи 72 Земельного кодекса РФ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В соответствии с Уставом закрытого административно-территориального образования города Заречного Пензенской области (принят Решением Собрания представителей г. Заречного от 19.12.2005 № 142) за Комитетом по управлению имуществом г.Заречного закреплена функция по осуществлению в установленном порядке совместно с органами местного самоуправления муниципального земельного контроля.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Решением Собрания представителей г.Заречного Пензенской области от 25.11.2021 № 185 утверждено Положение о муниципальном земельном контроле на территории административно-территориального образования города Заречного Пензенской области.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Объектами муниципального земельного контроля являются территории земель, расположенные в границах закрытого административно-территориального образования города Заречного Пензенской области, земельные участки и их части.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lastRenderedPageBreak/>
        <w:tab/>
        <w:t>Контролируемыми лицами при осуществлении муниципального контроля являются юридические лица, индивидуальные предприниматели, граждане.</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 xml:space="preserve">В 2024 году плановые и внеплановые проверки не проводились в связи </w:t>
      </w:r>
      <w:r w:rsidR="00C97695">
        <w:rPr>
          <w:rFonts w:ascii="Times New Roman" w:eastAsia="Times New Roman" w:hAnsi="Times New Roman" w:cs="Times New Roman"/>
          <w:sz w:val="26"/>
          <w:szCs w:val="26"/>
          <w:lang w:eastAsia="ar-SA"/>
        </w:rPr>
        <w:t>отсутствием основании, установленных</w:t>
      </w:r>
      <w:r w:rsidRPr="00423334">
        <w:rPr>
          <w:rFonts w:ascii="Times New Roman" w:eastAsia="Times New Roman" w:hAnsi="Times New Roman" w:cs="Times New Roman"/>
          <w:sz w:val="26"/>
          <w:szCs w:val="26"/>
          <w:lang w:eastAsia="ar-SA"/>
        </w:rPr>
        <w:t xml:space="preserve"> мораторием </w:t>
      </w:r>
      <w:r w:rsidR="00C97695">
        <w:rPr>
          <w:rFonts w:ascii="Times New Roman" w:eastAsia="Times New Roman" w:hAnsi="Times New Roman" w:cs="Times New Roman"/>
          <w:sz w:val="26"/>
          <w:szCs w:val="26"/>
          <w:lang w:eastAsia="ar-SA"/>
        </w:rPr>
        <w:t xml:space="preserve">на проведение плановых проверок, </w:t>
      </w:r>
      <w:r w:rsidRPr="00423334">
        <w:rPr>
          <w:rFonts w:ascii="Times New Roman" w:eastAsia="Times New Roman" w:hAnsi="Times New Roman" w:cs="Times New Roman"/>
          <w:sz w:val="26"/>
          <w:szCs w:val="26"/>
          <w:lang w:eastAsia="ar-SA"/>
        </w:rPr>
        <w:t>и ограничением оснований для проведения внеплановых проверок, введенным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 xml:space="preserve">В рамках профилактики рисков причинения вреда (ущерба) охраняемым законом ценностям в 2024 году на официальном сайте </w:t>
      </w:r>
      <w:r>
        <w:rPr>
          <w:rFonts w:ascii="Times New Roman" w:eastAsia="Times New Roman" w:hAnsi="Times New Roman" w:cs="Times New Roman"/>
          <w:sz w:val="26"/>
          <w:szCs w:val="26"/>
          <w:lang w:eastAsia="ar-SA"/>
        </w:rPr>
        <w:t xml:space="preserve">Комитета по управлению имуществом г.Заречного </w:t>
      </w:r>
      <w:r w:rsidRPr="00423334">
        <w:rPr>
          <w:rFonts w:ascii="Times New Roman" w:eastAsia="Times New Roman" w:hAnsi="Times New Roman" w:cs="Times New Roman"/>
          <w:sz w:val="26"/>
          <w:szCs w:val="26"/>
          <w:lang w:eastAsia="ar-SA"/>
        </w:rPr>
        <w:t>Администрации г.Заречного Пензенской области в информационно-телекоммуникационной сети «Интернет» было обеспечено информирование по вопросам соблюдения обязательных требований.</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Главной задачей при осуществлении муниципального земельного контроля является переориентация контрольной деятельности на профилактическую работу в отношении всех объектов контроля, обеспечение приоритета проведения профилактики. Профилактика заключается в повышении информированности контролируемых лиц о необходимости соблюдении обязательных требований земельного законодательства, за которые предусмотрена административная ответственность.</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p>
    <w:p w:rsidR="00423334" w:rsidRPr="00423334" w:rsidRDefault="00423334" w:rsidP="00423334">
      <w:pPr>
        <w:suppressAutoHyphens/>
        <w:spacing w:after="0" w:line="240" w:lineRule="auto"/>
        <w:jc w:val="center"/>
        <w:rPr>
          <w:rFonts w:ascii="Times New Roman" w:eastAsia="Times New Roman" w:hAnsi="Times New Roman" w:cs="Times New Roman"/>
          <w:b/>
          <w:sz w:val="26"/>
          <w:szCs w:val="26"/>
          <w:lang w:eastAsia="ar-SA"/>
        </w:rPr>
      </w:pPr>
      <w:r w:rsidRPr="00423334">
        <w:rPr>
          <w:rFonts w:ascii="Times New Roman" w:eastAsia="Times New Roman" w:hAnsi="Times New Roman" w:cs="Times New Roman"/>
          <w:b/>
          <w:sz w:val="26"/>
          <w:szCs w:val="26"/>
          <w:lang w:eastAsia="ar-SA"/>
        </w:rPr>
        <w:t>II. Цели и задачи реализации Программы профилактики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1. Целями реализации Программы профилактики являются: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стимулирование добросовестного соблюдения обязательных требований всеми контролируемыми лицами;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устранение существующих и потенциальных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создание условий для доведения обязательных требований до контролируемых лиц, повышение информированности о способах их соблюдения;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создание мотивации контролируемых лиц к добросовестному соблюдению обязательных требований и, как следствие, снижение уровня вреда (ущерба) охраняемым законом ценностям;</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формирование моделей социально ответственного, добросовестного, правового поведения контролируемых лиц.</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2. Задачами реализации Программы профилактики являются: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формирование единого понимания обязательных требований контролируемыми лицами при осуществлении муниципального земельного контроля;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укрепление системы профилактики нарушений обязательных требований путем активизации профилактической деятельности;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lastRenderedPageBreak/>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снижение издержек контрольной деятельности и административной нагрузки на контролируемых лиц.</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3. Сроки реализации Программы приведены в перечне профилактических мероприятий на 2025 год. В Программу профилактики возможно внесение изменений без проведения публичного обсуждения.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p>
    <w:p w:rsidR="00423334" w:rsidRPr="00423334" w:rsidRDefault="00423334" w:rsidP="00423334">
      <w:pPr>
        <w:suppressAutoHyphens/>
        <w:spacing w:after="0" w:line="240" w:lineRule="auto"/>
        <w:jc w:val="center"/>
        <w:rPr>
          <w:rFonts w:ascii="Times New Roman" w:eastAsia="Times New Roman" w:hAnsi="Times New Roman" w:cs="Times New Roman"/>
          <w:b/>
          <w:sz w:val="26"/>
          <w:szCs w:val="26"/>
          <w:lang w:eastAsia="ar-SA"/>
        </w:rPr>
      </w:pPr>
      <w:r w:rsidRPr="00423334">
        <w:rPr>
          <w:rFonts w:ascii="Times New Roman" w:eastAsia="Times New Roman" w:hAnsi="Times New Roman" w:cs="Times New Roman"/>
          <w:b/>
          <w:sz w:val="26"/>
          <w:szCs w:val="26"/>
          <w:lang w:eastAsia="ar-SA"/>
        </w:rPr>
        <w:t>III. Перечень профилактических мероприятий на 2025 год</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266"/>
        <w:gridCol w:w="2409"/>
        <w:gridCol w:w="1776"/>
        <w:gridCol w:w="2051"/>
      </w:tblGrid>
      <w:tr w:rsidR="00423334" w:rsidRPr="00423334" w:rsidTr="0059501F">
        <w:tc>
          <w:tcPr>
            <w:tcW w:w="624"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N п/п</w:t>
            </w:r>
          </w:p>
        </w:tc>
        <w:tc>
          <w:tcPr>
            <w:tcW w:w="3266"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Наименование вида профилактического мероприятия</w:t>
            </w:r>
          </w:p>
        </w:tc>
        <w:tc>
          <w:tcPr>
            <w:tcW w:w="2409"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Срок (периодичность) исполнения</w:t>
            </w:r>
          </w:p>
        </w:tc>
        <w:tc>
          <w:tcPr>
            <w:tcW w:w="1776"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Ответственное подразделение</w:t>
            </w:r>
          </w:p>
        </w:tc>
        <w:tc>
          <w:tcPr>
            <w:tcW w:w="2051"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Ожидаемые результаты</w:t>
            </w:r>
          </w:p>
        </w:tc>
      </w:tr>
      <w:tr w:rsidR="00423334" w:rsidRPr="00423334" w:rsidTr="0059501F">
        <w:tc>
          <w:tcPr>
            <w:tcW w:w="624"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1.</w:t>
            </w:r>
          </w:p>
        </w:tc>
        <w:tc>
          <w:tcPr>
            <w:tcW w:w="3266"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Информирование контролируемых лиц и иных заинтересованных лиц по вопросам соблюдения обязательных требований земельного законодательства осуществляется Комитетом по управлению имуществом г.Заречного посредством размещения и поддержания в актуальном состоянии соответствующих сведений на официальном сайте Комитета по управлению имуществом г.Заречного и официальном сайте Администрации г.Заречного Пензенской области в информационно-телекоммуникационной сети «Интернет».</w:t>
            </w:r>
          </w:p>
        </w:tc>
        <w:tc>
          <w:tcPr>
            <w:tcW w:w="2409"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На постоянной основе в течение года</w:t>
            </w:r>
          </w:p>
        </w:tc>
        <w:tc>
          <w:tcPr>
            <w:tcW w:w="1776"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Отдел по управлению земельными ресурсами</w:t>
            </w:r>
          </w:p>
        </w:tc>
        <w:tc>
          <w:tcPr>
            <w:tcW w:w="2051"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Формирование единого понимания обязательных требований в деятельности подконтрольных субъектов Предупреждение нарушения подконтрольными субъектами обязательных требований, включая устранение причин, факторов и условий, способствующих возможному нарушению обязательных требований</w:t>
            </w:r>
          </w:p>
        </w:tc>
      </w:tr>
      <w:tr w:rsidR="00423334" w:rsidRPr="00423334" w:rsidTr="0059501F">
        <w:tc>
          <w:tcPr>
            <w:tcW w:w="624"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2.</w:t>
            </w:r>
          </w:p>
        </w:tc>
        <w:tc>
          <w:tcPr>
            <w:tcW w:w="3266"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Обобщение правоприменительной практики осуществляется один раз в год.</w:t>
            </w:r>
          </w:p>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 xml:space="preserve">По итогам обобщения правоприменительной практики обеспечивается подготовка доклада о результатах </w:t>
            </w:r>
            <w:r w:rsidRPr="00423334">
              <w:rPr>
                <w:rFonts w:ascii="Times New Roman" w:eastAsia="Times New Roman" w:hAnsi="Times New Roman" w:cs="Times New Roman"/>
                <w:sz w:val="24"/>
                <w:szCs w:val="24"/>
                <w:lang w:eastAsia="ar-SA"/>
              </w:rPr>
              <w:lastRenderedPageBreak/>
              <w:t>правоприменительной практики и проведения муниципального земельного контроля.</w:t>
            </w:r>
          </w:p>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Для подготовки доклада о правоприменительной практике контрольным органом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tc>
        <w:tc>
          <w:tcPr>
            <w:tcW w:w="2409"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lastRenderedPageBreak/>
              <w:t>Ежегодно, не позднее 1 марта 2025 года</w:t>
            </w:r>
          </w:p>
        </w:tc>
        <w:tc>
          <w:tcPr>
            <w:tcW w:w="1776"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Отдел по управлению земельными ресурсами</w:t>
            </w:r>
          </w:p>
        </w:tc>
        <w:tc>
          <w:tcPr>
            <w:tcW w:w="2051"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Повышение прозрачности системы муниципального</w:t>
            </w:r>
          </w:p>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 xml:space="preserve">контроля в целях обеспечения единства практики применения обязательных </w:t>
            </w:r>
            <w:r w:rsidRPr="00423334">
              <w:rPr>
                <w:rFonts w:ascii="Times New Roman" w:eastAsia="Times New Roman" w:hAnsi="Times New Roman" w:cs="Times New Roman"/>
                <w:sz w:val="24"/>
                <w:szCs w:val="24"/>
                <w:lang w:eastAsia="ar-SA"/>
              </w:rPr>
              <w:lastRenderedPageBreak/>
              <w:t>требований, содержащихся в нормативных правовых актах</w:t>
            </w:r>
          </w:p>
        </w:tc>
      </w:tr>
      <w:tr w:rsidR="00423334" w:rsidRPr="00423334" w:rsidTr="0059501F">
        <w:tc>
          <w:tcPr>
            <w:tcW w:w="624"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lastRenderedPageBreak/>
              <w:t>3.</w:t>
            </w:r>
          </w:p>
        </w:tc>
        <w:tc>
          <w:tcPr>
            <w:tcW w:w="3266"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Объявление предостережения.</w:t>
            </w:r>
          </w:p>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Предостережение о недопустимости нарушения обязательных требований объявляется и направляется</w:t>
            </w:r>
          </w:p>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направления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содержащего указание на соответствующие обязательные требования, предусматривающее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обязательных требований</w:t>
            </w:r>
          </w:p>
        </w:tc>
        <w:tc>
          <w:tcPr>
            <w:tcW w:w="2409"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776"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Отдел по управлению земельными ресурсами</w:t>
            </w:r>
          </w:p>
        </w:tc>
        <w:tc>
          <w:tcPr>
            <w:tcW w:w="2051"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Устранение существующих и потенциальных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 xml:space="preserve">Урегулирование индивидуального правоотношения с участием лица, которому объявляется предостережение, которое порождает правовые последствия для этого лица (понуждает его к отказу от реализации выбранного им варианта поведения под угрозой возможного привлечения к юридической </w:t>
            </w:r>
            <w:r w:rsidRPr="00423334">
              <w:rPr>
                <w:rFonts w:ascii="Times New Roman" w:eastAsia="Times New Roman" w:hAnsi="Times New Roman" w:cs="Times New Roman"/>
                <w:sz w:val="24"/>
                <w:szCs w:val="24"/>
                <w:lang w:eastAsia="ar-SA"/>
              </w:rPr>
              <w:lastRenderedPageBreak/>
              <w:t xml:space="preserve">ответственности; сам факт объявления предупреждения сопряжен с нахождением лица под риском наступления неблагоприятных имущественных, организационных, </w:t>
            </w:r>
            <w:proofErr w:type="spellStart"/>
            <w:r w:rsidRPr="00423334">
              <w:rPr>
                <w:rFonts w:ascii="Times New Roman" w:eastAsia="Times New Roman" w:hAnsi="Times New Roman" w:cs="Times New Roman"/>
                <w:sz w:val="24"/>
                <w:szCs w:val="24"/>
                <w:lang w:eastAsia="ar-SA"/>
              </w:rPr>
              <w:t>репутационных</w:t>
            </w:r>
            <w:proofErr w:type="spellEnd"/>
            <w:r w:rsidRPr="00423334">
              <w:rPr>
                <w:rFonts w:ascii="Times New Roman" w:eastAsia="Times New Roman" w:hAnsi="Times New Roman" w:cs="Times New Roman"/>
                <w:sz w:val="24"/>
                <w:szCs w:val="24"/>
                <w:lang w:eastAsia="ar-SA"/>
              </w:rPr>
              <w:t xml:space="preserve"> и иных подобных последствий в случае совершения им определенных действий (бездействия).</w:t>
            </w:r>
          </w:p>
        </w:tc>
      </w:tr>
      <w:tr w:rsidR="00423334" w:rsidRPr="00423334" w:rsidTr="0059501F">
        <w:tc>
          <w:tcPr>
            <w:tcW w:w="624"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lastRenderedPageBreak/>
              <w:t>4.</w:t>
            </w:r>
          </w:p>
        </w:tc>
        <w:tc>
          <w:tcPr>
            <w:tcW w:w="3266"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Консультирование контролируемых лиц по вопросам, связанным с осуществлением муниципального земельного контроля, в том числе касающихся порядка осуществления профилактических и контрольных мероприятий, порядка обжалования действий (бездействий) контрольного органа. Консультирование контролируемых лиц осуществляется по телефону, посредством видео-конференц-связи,</w:t>
            </w:r>
          </w:p>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 xml:space="preserve">на личном приеме у уполномоченного лица Комитета по управлению имуществом г.Заречного, </w:t>
            </w:r>
          </w:p>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либо в ходе проведения профилактического визита, контрольного мероприятия.</w:t>
            </w:r>
          </w:p>
        </w:tc>
        <w:tc>
          <w:tcPr>
            <w:tcW w:w="2409"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По обращениям контролируемых лиц и их уполномоченных представителей</w:t>
            </w:r>
          </w:p>
        </w:tc>
        <w:tc>
          <w:tcPr>
            <w:tcW w:w="1776"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Отдел по управлению земельными ресурсами</w:t>
            </w:r>
          </w:p>
        </w:tc>
        <w:tc>
          <w:tcPr>
            <w:tcW w:w="2051"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Формирование единого понимания по вопросам, связанным с организацией и осуществлением муниципального контроля</w:t>
            </w:r>
          </w:p>
        </w:tc>
      </w:tr>
      <w:tr w:rsidR="00423334" w:rsidRPr="00423334" w:rsidTr="0059501F">
        <w:tc>
          <w:tcPr>
            <w:tcW w:w="624"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5.</w:t>
            </w:r>
          </w:p>
        </w:tc>
        <w:tc>
          <w:tcPr>
            <w:tcW w:w="3266"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Профилактический визит</w:t>
            </w:r>
          </w:p>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 xml:space="preserve">проводится в форме профилактической беседы по месту осуществления деятельности контролируемого лица или </w:t>
            </w:r>
            <w:r w:rsidRPr="00423334">
              <w:rPr>
                <w:rFonts w:ascii="Times New Roman" w:eastAsia="Times New Roman" w:hAnsi="Times New Roman" w:cs="Times New Roman"/>
                <w:sz w:val="24"/>
                <w:szCs w:val="24"/>
                <w:lang w:eastAsia="ar-SA"/>
              </w:rPr>
              <w:lastRenderedPageBreak/>
              <w:t>путем использования видео-конференц-связи.</w:t>
            </w:r>
          </w:p>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tc>
        <w:tc>
          <w:tcPr>
            <w:tcW w:w="2409" w:type="dxa"/>
            <w:tcBorders>
              <w:top w:val="single" w:sz="4" w:space="0" w:color="auto"/>
              <w:left w:val="single" w:sz="4" w:space="0" w:color="auto"/>
              <w:bottom w:val="single" w:sz="4" w:space="0" w:color="auto"/>
              <w:right w:val="single" w:sz="4" w:space="0" w:color="auto"/>
            </w:tcBorders>
          </w:tcPr>
          <w:p w:rsidR="00423334" w:rsidRPr="00423334" w:rsidRDefault="00C97695" w:rsidP="0042333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В течении </w:t>
            </w:r>
            <w:r>
              <w:rPr>
                <w:rFonts w:ascii="Times New Roman" w:eastAsia="Times New Roman" w:hAnsi="Times New Roman" w:cs="Times New Roman"/>
                <w:sz w:val="24"/>
                <w:szCs w:val="24"/>
                <w:lang w:val="en-US" w:eastAsia="ar-SA"/>
              </w:rPr>
              <w:t>I</w:t>
            </w:r>
            <w:r w:rsidR="0015519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val="en-US" w:eastAsia="ar-SA"/>
              </w:rPr>
              <w:t>II</w:t>
            </w:r>
            <w:r w:rsidR="008B3909">
              <w:rPr>
                <w:rFonts w:ascii="Times New Roman" w:eastAsia="Times New Roman" w:hAnsi="Times New Roman" w:cs="Times New Roman"/>
                <w:sz w:val="24"/>
                <w:szCs w:val="24"/>
                <w:lang w:eastAsia="ar-SA"/>
              </w:rPr>
              <w:t xml:space="preserve"> кварталов 2025</w:t>
            </w:r>
            <w:r w:rsidR="0015519D">
              <w:rPr>
                <w:rFonts w:ascii="Times New Roman" w:eastAsia="Times New Roman" w:hAnsi="Times New Roman" w:cs="Times New Roman"/>
                <w:sz w:val="24"/>
                <w:szCs w:val="24"/>
                <w:lang w:eastAsia="ar-SA"/>
              </w:rPr>
              <w:t xml:space="preserve"> года п</w:t>
            </w:r>
            <w:r w:rsidR="00423334" w:rsidRPr="00423334">
              <w:rPr>
                <w:rFonts w:ascii="Times New Roman" w:eastAsia="Times New Roman" w:hAnsi="Times New Roman" w:cs="Times New Roman"/>
                <w:sz w:val="24"/>
                <w:szCs w:val="24"/>
                <w:lang w:eastAsia="ar-SA"/>
              </w:rPr>
              <w:t>о инициативе контрольного органа при услови</w:t>
            </w:r>
            <w:r>
              <w:rPr>
                <w:rFonts w:ascii="Times New Roman" w:eastAsia="Times New Roman" w:hAnsi="Times New Roman" w:cs="Times New Roman"/>
                <w:sz w:val="24"/>
                <w:szCs w:val="24"/>
                <w:lang w:eastAsia="ar-SA"/>
              </w:rPr>
              <w:t xml:space="preserve">и согласия </w:t>
            </w:r>
            <w:r>
              <w:rPr>
                <w:rFonts w:ascii="Times New Roman" w:eastAsia="Times New Roman" w:hAnsi="Times New Roman" w:cs="Times New Roman"/>
                <w:sz w:val="24"/>
                <w:szCs w:val="24"/>
                <w:lang w:eastAsia="ar-SA"/>
              </w:rPr>
              <w:lastRenderedPageBreak/>
              <w:t>контролируемого лица.</w:t>
            </w:r>
          </w:p>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 xml:space="preserve">В </w:t>
            </w:r>
            <w:r w:rsidR="0015519D">
              <w:rPr>
                <w:rFonts w:ascii="Times New Roman" w:eastAsia="Times New Roman" w:hAnsi="Times New Roman" w:cs="Times New Roman"/>
                <w:sz w:val="24"/>
                <w:szCs w:val="24"/>
                <w:lang w:eastAsia="ar-SA"/>
              </w:rPr>
              <w:t xml:space="preserve">течение года в </w:t>
            </w:r>
            <w:r w:rsidRPr="00423334">
              <w:rPr>
                <w:rFonts w:ascii="Times New Roman" w:eastAsia="Times New Roman" w:hAnsi="Times New Roman" w:cs="Times New Roman"/>
                <w:sz w:val="24"/>
                <w:szCs w:val="24"/>
                <w:lang w:eastAsia="ar-SA"/>
              </w:rPr>
              <w:t xml:space="preserve">случае поступлении заявления (обращения) по </w:t>
            </w:r>
            <w:r w:rsidR="00C97695">
              <w:rPr>
                <w:rFonts w:ascii="Times New Roman" w:eastAsia="Times New Roman" w:hAnsi="Times New Roman" w:cs="Times New Roman"/>
                <w:sz w:val="24"/>
                <w:szCs w:val="24"/>
                <w:lang w:eastAsia="ar-SA"/>
              </w:rPr>
              <w:t>инициативе контролируемого лица.</w:t>
            </w:r>
          </w:p>
        </w:tc>
        <w:tc>
          <w:tcPr>
            <w:tcW w:w="1776"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lastRenderedPageBreak/>
              <w:t>Отдел по управлению земельными ресурсами</w:t>
            </w:r>
          </w:p>
        </w:tc>
        <w:tc>
          <w:tcPr>
            <w:tcW w:w="2051"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 xml:space="preserve">Оценка состояния подконтрольной среды и установление зависимости видов, форм и </w:t>
            </w:r>
            <w:r w:rsidRPr="00423334">
              <w:rPr>
                <w:rFonts w:ascii="Times New Roman" w:eastAsia="Times New Roman" w:hAnsi="Times New Roman" w:cs="Times New Roman"/>
                <w:sz w:val="24"/>
                <w:szCs w:val="24"/>
                <w:lang w:eastAsia="ar-SA"/>
              </w:rPr>
              <w:lastRenderedPageBreak/>
              <w:t>интенсивности профилактических мероприятий от присвоенных контролируемым лицам категорий риска</w:t>
            </w:r>
          </w:p>
        </w:tc>
      </w:tr>
    </w:tbl>
    <w:p w:rsidR="00423334" w:rsidRPr="00423334" w:rsidRDefault="00423334" w:rsidP="00423334">
      <w:pPr>
        <w:suppressAutoHyphens/>
        <w:spacing w:after="0" w:line="240" w:lineRule="auto"/>
        <w:jc w:val="center"/>
        <w:rPr>
          <w:rFonts w:ascii="Times New Roman" w:eastAsia="Times New Roman" w:hAnsi="Times New Roman" w:cs="Times New Roman"/>
          <w:b/>
          <w:sz w:val="24"/>
          <w:szCs w:val="24"/>
          <w:lang w:eastAsia="ar-SA"/>
        </w:rPr>
      </w:pPr>
    </w:p>
    <w:p w:rsidR="00423334" w:rsidRPr="00423334" w:rsidRDefault="00423334" w:rsidP="00423334">
      <w:pPr>
        <w:suppressAutoHyphens/>
        <w:spacing w:after="0" w:line="240" w:lineRule="auto"/>
        <w:jc w:val="center"/>
        <w:rPr>
          <w:rFonts w:ascii="Times New Roman" w:eastAsia="Times New Roman" w:hAnsi="Times New Roman" w:cs="Times New Roman"/>
          <w:b/>
          <w:sz w:val="24"/>
          <w:szCs w:val="24"/>
          <w:lang w:eastAsia="ar-SA"/>
        </w:rPr>
      </w:pPr>
      <w:r w:rsidRPr="00423334">
        <w:rPr>
          <w:rFonts w:ascii="Times New Roman" w:eastAsia="Times New Roman" w:hAnsi="Times New Roman" w:cs="Times New Roman"/>
          <w:b/>
          <w:sz w:val="24"/>
          <w:szCs w:val="24"/>
          <w:lang w:eastAsia="ar-SA"/>
        </w:rPr>
        <w:t>IV. Показатели результативности и эффективности Программы профилактики</w:t>
      </w:r>
    </w:p>
    <w:p w:rsidR="00423334" w:rsidRPr="00423334" w:rsidRDefault="00423334" w:rsidP="00423334">
      <w:pPr>
        <w:suppressAutoHyphens/>
        <w:spacing w:after="0" w:line="240" w:lineRule="auto"/>
        <w:jc w:val="center"/>
        <w:rPr>
          <w:rFonts w:ascii="Times New Roman" w:eastAsia="Times New Roman" w:hAnsi="Times New Roman" w:cs="Times New Roman"/>
          <w:b/>
          <w:sz w:val="24"/>
          <w:szCs w:val="24"/>
          <w:lang w:eastAsia="ar-SA"/>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835"/>
      </w:tblGrid>
      <w:tr w:rsidR="00423334" w:rsidRPr="00423334" w:rsidTr="0059501F">
        <w:tc>
          <w:tcPr>
            <w:tcW w:w="629"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ab/>
              <w:t xml:space="preserve"> № п/п</w:t>
            </w:r>
          </w:p>
        </w:tc>
        <w:tc>
          <w:tcPr>
            <w:tcW w:w="6237"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Наименование показателя</w:t>
            </w:r>
          </w:p>
        </w:tc>
        <w:tc>
          <w:tcPr>
            <w:tcW w:w="2835"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Величина</w:t>
            </w:r>
          </w:p>
        </w:tc>
      </w:tr>
      <w:tr w:rsidR="00423334" w:rsidRPr="00423334" w:rsidTr="0059501F">
        <w:tc>
          <w:tcPr>
            <w:tcW w:w="629"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1.</w:t>
            </w:r>
          </w:p>
        </w:tc>
        <w:tc>
          <w:tcPr>
            <w:tcW w:w="6237"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100 %</w:t>
            </w:r>
          </w:p>
        </w:tc>
      </w:tr>
      <w:tr w:rsidR="00423334" w:rsidRPr="00423334" w:rsidTr="0059501F">
        <w:tc>
          <w:tcPr>
            <w:tcW w:w="629"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2.</w:t>
            </w:r>
          </w:p>
        </w:tc>
        <w:tc>
          <w:tcPr>
            <w:tcW w:w="6237"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Удовлетворенность контролируемых лиц и их представителями консультированием контрольного органа</w:t>
            </w:r>
          </w:p>
        </w:tc>
        <w:tc>
          <w:tcPr>
            <w:tcW w:w="2835"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100 % от числа обратившихся</w:t>
            </w:r>
          </w:p>
        </w:tc>
      </w:tr>
      <w:tr w:rsidR="00423334" w:rsidRPr="00423334" w:rsidTr="0059501F">
        <w:tc>
          <w:tcPr>
            <w:tcW w:w="629"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3.</w:t>
            </w:r>
          </w:p>
        </w:tc>
        <w:tc>
          <w:tcPr>
            <w:tcW w:w="6237"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Количество проведенных профилактических мероприятий</w:t>
            </w:r>
          </w:p>
        </w:tc>
        <w:tc>
          <w:tcPr>
            <w:tcW w:w="2835"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не менее 1 мероприятия, проведенных контрольным органом</w:t>
            </w:r>
          </w:p>
        </w:tc>
      </w:tr>
    </w:tbl>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ab/>
      </w:r>
    </w:p>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p>
    <w:p w:rsidR="00C740F1" w:rsidRDefault="00C740F1"/>
    <w:sectPr w:rsidR="00C740F1" w:rsidSect="00B02C2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80F"/>
    <w:rsid w:val="0015519D"/>
    <w:rsid w:val="00423334"/>
    <w:rsid w:val="0051480F"/>
    <w:rsid w:val="00541187"/>
    <w:rsid w:val="008B3909"/>
    <w:rsid w:val="00BF4C8E"/>
    <w:rsid w:val="00C740F1"/>
    <w:rsid w:val="00C97695"/>
    <w:rsid w:val="00F77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2C4B4-A731-487C-A603-28FF987F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519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551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1862</Words>
  <Characters>10617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В. Цисельская</dc:creator>
  <cp:keywords/>
  <dc:description/>
  <cp:lastModifiedBy>Лариса В. Цисельская</cp:lastModifiedBy>
  <cp:revision>7</cp:revision>
  <cp:lastPrinted>2024-10-31T11:34:00Z</cp:lastPrinted>
  <dcterms:created xsi:type="dcterms:W3CDTF">2024-09-30T11:17:00Z</dcterms:created>
  <dcterms:modified xsi:type="dcterms:W3CDTF">2024-12-04T09:52:00Z</dcterms:modified>
</cp:coreProperties>
</file>